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54CA" w14:textId="77777777" w:rsidR="0068565D" w:rsidRPr="00D05F26" w:rsidRDefault="0068565D" w:rsidP="0068565D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Ficha Resumen del Proyecto de Inclusión de Personas con Discapacidad</w:t>
      </w:r>
    </w:p>
    <w:p w14:paraId="4B47A026" w14:textId="77777777" w:rsidR="0068565D" w:rsidRPr="00D05F26" w:rsidRDefault="0068565D" w:rsidP="0068565D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15D7B8AF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Gobierno Regional de Apurímac</w:t>
      </w:r>
    </w:p>
    <w:p w14:paraId="0FD4D41D" w14:textId="77777777" w:rsidR="0068565D" w:rsidRPr="00D05F26" w:rsidRDefault="0068565D" w:rsidP="0068565D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72DA1B66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 xml:space="preserve">Mejoramiento del servicio educativo de Educación Básica Especial </w:t>
      </w:r>
      <w:proofErr w:type="spellStart"/>
      <w:r w:rsidRPr="00D05F26">
        <w:rPr>
          <w:rFonts w:ascii="Arial" w:hAnsi="Arial" w:cs="Arial"/>
        </w:rPr>
        <w:t>N°</w:t>
      </w:r>
      <w:proofErr w:type="spellEnd"/>
      <w:r w:rsidRPr="00D05F26">
        <w:rPr>
          <w:rFonts w:ascii="Arial" w:hAnsi="Arial" w:cs="Arial"/>
        </w:rPr>
        <w:t xml:space="preserve"> 13 y </w:t>
      </w:r>
      <w:proofErr w:type="spellStart"/>
      <w:r w:rsidRPr="00D05F26">
        <w:rPr>
          <w:rFonts w:ascii="Arial" w:hAnsi="Arial" w:cs="Arial"/>
        </w:rPr>
        <w:t>Uripa</w:t>
      </w:r>
      <w:proofErr w:type="spellEnd"/>
      <w:r w:rsidRPr="00D05F26">
        <w:rPr>
          <w:rFonts w:ascii="Arial" w:hAnsi="Arial" w:cs="Arial"/>
        </w:rPr>
        <w:t xml:space="preserve"> de los distritos de Chincheros y </w:t>
      </w:r>
      <w:proofErr w:type="spellStart"/>
      <w:r w:rsidRPr="00D05F26">
        <w:rPr>
          <w:rFonts w:ascii="Arial" w:hAnsi="Arial" w:cs="Arial"/>
        </w:rPr>
        <w:t>Anco</w:t>
      </w:r>
      <w:proofErr w:type="spellEnd"/>
      <w:r w:rsidRPr="00D05F26">
        <w:rPr>
          <w:rFonts w:ascii="Arial" w:hAnsi="Arial" w:cs="Arial"/>
        </w:rPr>
        <w:t xml:space="preserve"> </w:t>
      </w:r>
      <w:proofErr w:type="spellStart"/>
      <w:r w:rsidRPr="00D05F26">
        <w:rPr>
          <w:rFonts w:ascii="Arial" w:hAnsi="Arial" w:cs="Arial"/>
        </w:rPr>
        <w:t>Huallo</w:t>
      </w:r>
      <w:proofErr w:type="spellEnd"/>
      <w:r w:rsidRPr="00D05F26">
        <w:rPr>
          <w:rFonts w:ascii="Arial" w:hAnsi="Arial" w:cs="Arial"/>
        </w:rPr>
        <w:t>, provincia de Chincheros, región Apurímac.</w:t>
      </w:r>
    </w:p>
    <w:p w14:paraId="345A011B" w14:textId="77777777" w:rsidR="0068565D" w:rsidRPr="00D05F26" w:rsidRDefault="0068565D" w:rsidP="0068565D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7BE935C2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2329289</w:t>
      </w:r>
    </w:p>
    <w:p w14:paraId="3CC04239" w14:textId="77777777" w:rsidR="0068565D" w:rsidRPr="00D05F26" w:rsidRDefault="0068565D" w:rsidP="0068565D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36B94A2B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Culminado</w:t>
      </w:r>
    </w:p>
    <w:p w14:paraId="7D5F15B4" w14:textId="77777777" w:rsidR="0068565D" w:rsidRPr="00D05F26" w:rsidRDefault="0068565D" w:rsidP="0068565D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43D0A289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 xml:space="preserve">El proyecto de inversión, culminado en el año 2024, estuvo dirigido a mejorar centros educativos que atienden a personas con discapacidad severa o multidiscapacidad en los distritos de Chincheros, </w:t>
      </w:r>
      <w:proofErr w:type="spellStart"/>
      <w:r w:rsidRPr="00D05F26">
        <w:rPr>
          <w:rFonts w:ascii="Arial" w:hAnsi="Arial" w:cs="Arial"/>
        </w:rPr>
        <w:t>Anco</w:t>
      </w:r>
      <w:proofErr w:type="spellEnd"/>
      <w:r w:rsidRPr="00D05F26">
        <w:rPr>
          <w:rFonts w:ascii="Arial" w:hAnsi="Arial" w:cs="Arial"/>
        </w:rPr>
        <w:t xml:space="preserve"> </w:t>
      </w:r>
      <w:proofErr w:type="spellStart"/>
      <w:r w:rsidRPr="00D05F26">
        <w:rPr>
          <w:rFonts w:ascii="Arial" w:hAnsi="Arial" w:cs="Arial"/>
        </w:rPr>
        <w:t>Huallo</w:t>
      </w:r>
      <w:proofErr w:type="spellEnd"/>
      <w:r w:rsidRPr="00D05F26">
        <w:rPr>
          <w:rFonts w:ascii="Arial" w:hAnsi="Arial" w:cs="Arial"/>
        </w:rPr>
        <w:t xml:space="preserve"> y </w:t>
      </w:r>
      <w:proofErr w:type="spellStart"/>
      <w:r w:rsidRPr="00D05F26">
        <w:rPr>
          <w:rFonts w:ascii="Arial" w:hAnsi="Arial" w:cs="Arial"/>
        </w:rPr>
        <w:t>Uripa</w:t>
      </w:r>
      <w:proofErr w:type="spellEnd"/>
      <w:r w:rsidRPr="00D05F26">
        <w:rPr>
          <w:rFonts w:ascii="Arial" w:hAnsi="Arial" w:cs="Arial"/>
        </w:rPr>
        <w:t>, beneficiando a 488 habitantes y contribuyendo al cierre de brechas mediante la reducción del porcentaje de instalaciones de Educación Básica Especial (CEBE) que operaban en condiciones inadecuadas.</w:t>
      </w:r>
    </w:p>
    <w:p w14:paraId="35F83D42" w14:textId="77777777" w:rsidR="0068565D" w:rsidRPr="00D05F26" w:rsidRDefault="0068565D" w:rsidP="0068565D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0F52DE80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-Datos de la Unidad Formuladora (UF): UF Gerencia Sub Regional de Chincheros</w:t>
      </w:r>
    </w:p>
    <w:p w14:paraId="792E9FF3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-Datos de la Unidad Ejecutora de Inversiones (UEI): UEI Gerencia Sub Regional de Chincheros</w:t>
      </w:r>
    </w:p>
    <w:p w14:paraId="0CBB2A1D" w14:textId="77777777" w:rsidR="0068565D" w:rsidRPr="00D05F26" w:rsidRDefault="0068565D" w:rsidP="0068565D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034B3F54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-Nombre completo: Mayra Mejía Villasante</w:t>
      </w:r>
    </w:p>
    <w:p w14:paraId="78C9341B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-Teléfono/celular: 987250248</w:t>
      </w:r>
    </w:p>
    <w:p w14:paraId="59E0F1A9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-Correo electrónico: mmejiavi28@gmail.com</w:t>
      </w:r>
    </w:p>
    <w:p w14:paraId="25A3C8EC" w14:textId="77777777" w:rsidR="0068565D" w:rsidRPr="00D05F26" w:rsidRDefault="0068565D" w:rsidP="0068565D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 xml:space="preserve">-Área al que pertenece: Sub Gerencia de Programación de Inversiones </w:t>
      </w:r>
    </w:p>
    <w:p w14:paraId="4B2A9B54" w14:textId="77777777" w:rsidR="00586FB0" w:rsidRDefault="00586FB0"/>
    <w:sectPr w:rsidR="00586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5D"/>
    <w:rsid w:val="00096CEC"/>
    <w:rsid w:val="00183A3A"/>
    <w:rsid w:val="004E4ECB"/>
    <w:rsid w:val="00586FB0"/>
    <w:rsid w:val="0068565D"/>
    <w:rsid w:val="00763A72"/>
    <w:rsid w:val="007A6F8E"/>
    <w:rsid w:val="00AC7790"/>
    <w:rsid w:val="00CB746E"/>
    <w:rsid w:val="00D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075B4"/>
  <w15:chartTrackingRefBased/>
  <w15:docId w15:val="{2B117E46-CBD8-4BEC-8464-CEE29D01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5D"/>
  </w:style>
  <w:style w:type="paragraph" w:styleId="Ttulo1">
    <w:name w:val="heading 1"/>
    <w:basedOn w:val="Normal"/>
    <w:next w:val="Normal"/>
    <w:link w:val="Ttulo1Car"/>
    <w:uiPriority w:val="9"/>
    <w:qFormat/>
    <w:rsid w:val="00685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5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5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5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5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5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5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5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5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56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56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56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56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56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56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5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5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5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56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56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56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56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Hilario Laura</dc:creator>
  <cp:keywords/>
  <dc:description/>
  <cp:lastModifiedBy>Jesus Manuel Hilario Laura</cp:lastModifiedBy>
  <cp:revision>1</cp:revision>
  <dcterms:created xsi:type="dcterms:W3CDTF">2025-09-15T20:12:00Z</dcterms:created>
  <dcterms:modified xsi:type="dcterms:W3CDTF">2025-09-15T20:13:00Z</dcterms:modified>
</cp:coreProperties>
</file>