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DB37" w14:textId="77777777" w:rsidR="00BC7938" w:rsidRPr="00054541" w:rsidRDefault="00BC7938" w:rsidP="00BC7938">
      <w:pPr>
        <w:spacing w:after="0" w:line="360" w:lineRule="auto"/>
        <w:rPr>
          <w:rFonts w:ascii="Arial" w:hAnsi="Arial" w:cs="Arial"/>
          <w:b/>
          <w:bCs/>
        </w:rPr>
      </w:pPr>
      <w:r w:rsidRPr="00054541">
        <w:rPr>
          <w:rFonts w:ascii="Arial" w:hAnsi="Arial" w:cs="Arial"/>
          <w:b/>
          <w:bCs/>
        </w:rPr>
        <w:t>Ficha Resumen del Proyecto de Inclusión de Personas con Discapacidad</w:t>
      </w:r>
    </w:p>
    <w:p w14:paraId="02309FC8" w14:textId="1CEE2CA4" w:rsidR="00BC7938" w:rsidRPr="00054541" w:rsidRDefault="00BC7938" w:rsidP="00BC7938">
      <w:pPr>
        <w:spacing w:after="0" w:line="360" w:lineRule="auto"/>
        <w:rPr>
          <w:rFonts w:ascii="Arial" w:hAnsi="Arial" w:cs="Arial"/>
          <w:b/>
          <w:bCs/>
        </w:rPr>
      </w:pPr>
      <w:r w:rsidRPr="00054541">
        <w:rPr>
          <w:rFonts w:ascii="Arial" w:hAnsi="Arial" w:cs="Arial"/>
          <w:b/>
          <w:bCs/>
        </w:rPr>
        <w:t>Entidad:</w:t>
      </w:r>
    </w:p>
    <w:p w14:paraId="1E6E641F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Gobierno Regional de Junín</w:t>
      </w:r>
    </w:p>
    <w:p w14:paraId="0C03B00A" w14:textId="78334958" w:rsidR="00BC7938" w:rsidRPr="00054541" w:rsidRDefault="00BC7938" w:rsidP="00BC7938">
      <w:pPr>
        <w:spacing w:after="0" w:line="360" w:lineRule="auto"/>
        <w:rPr>
          <w:rFonts w:ascii="Arial" w:hAnsi="Arial" w:cs="Arial"/>
          <w:b/>
          <w:bCs/>
        </w:rPr>
      </w:pPr>
      <w:r w:rsidRPr="00054541">
        <w:rPr>
          <w:rFonts w:ascii="Arial" w:hAnsi="Arial" w:cs="Arial"/>
          <w:b/>
          <w:bCs/>
        </w:rPr>
        <w:t>Nombre del proyecto:</w:t>
      </w:r>
    </w:p>
    <w:p w14:paraId="048531A6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Mejoramiento del servicio de educación básica especial - CEBE en I.E. Señor de los Milagros, distrito de Huancayo de la provincia de Huancayo del departamento de Junín.</w:t>
      </w:r>
    </w:p>
    <w:p w14:paraId="04CE61C2" w14:textId="6291B6E5" w:rsidR="00BC7938" w:rsidRPr="00054541" w:rsidRDefault="00BC7938" w:rsidP="00BC7938">
      <w:pPr>
        <w:spacing w:after="0" w:line="360" w:lineRule="auto"/>
        <w:rPr>
          <w:rFonts w:ascii="Arial" w:hAnsi="Arial" w:cs="Arial"/>
          <w:b/>
          <w:bCs/>
        </w:rPr>
      </w:pPr>
      <w:r w:rsidRPr="00054541">
        <w:rPr>
          <w:rFonts w:ascii="Arial" w:hAnsi="Arial" w:cs="Arial"/>
          <w:b/>
          <w:bCs/>
        </w:rPr>
        <w:t>Código Único de Inversión (CUI):</w:t>
      </w:r>
    </w:p>
    <w:p w14:paraId="7C8908A5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2607350</w:t>
      </w:r>
    </w:p>
    <w:p w14:paraId="301D927C" w14:textId="0B2247D6" w:rsidR="00BC7938" w:rsidRPr="00054541" w:rsidRDefault="00BC7938" w:rsidP="00BC7938">
      <w:pPr>
        <w:spacing w:after="0" w:line="360" w:lineRule="auto"/>
        <w:rPr>
          <w:rFonts w:ascii="Arial" w:hAnsi="Arial" w:cs="Arial"/>
          <w:b/>
          <w:bCs/>
        </w:rPr>
      </w:pPr>
      <w:r w:rsidRPr="00054541">
        <w:rPr>
          <w:rFonts w:ascii="Arial" w:hAnsi="Arial" w:cs="Arial"/>
          <w:b/>
          <w:bCs/>
        </w:rPr>
        <w:t>Estado del proyecto (en ejecución, culminado, etc.):</w:t>
      </w:r>
    </w:p>
    <w:p w14:paraId="7989724A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En ejecución</w:t>
      </w:r>
    </w:p>
    <w:p w14:paraId="28F27985" w14:textId="3D2A8BA6" w:rsidR="00BC7938" w:rsidRPr="00054541" w:rsidRDefault="00BC7938" w:rsidP="00BC7938">
      <w:pPr>
        <w:spacing w:after="0" w:line="360" w:lineRule="auto"/>
        <w:rPr>
          <w:rFonts w:ascii="Arial" w:hAnsi="Arial" w:cs="Arial"/>
          <w:b/>
          <w:bCs/>
        </w:rPr>
      </w:pPr>
      <w:r w:rsidRPr="00054541">
        <w:rPr>
          <w:rFonts w:ascii="Arial" w:hAnsi="Arial" w:cs="Arial"/>
          <w:b/>
          <w:bCs/>
        </w:rPr>
        <w:t>Breve descripción del objetivo del proyecto, población beneficiaria y cierre de brechas:</w:t>
      </w:r>
    </w:p>
    <w:p w14:paraId="792CA7DF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El proyecto de inversión tiene como objetivo mejorar el servicio de Educación Básica Especial (CEBE) en la Institución Educativa Señor de los Milagros, ubicada en el distrito y provincia de Huancayo, departamento de Junín mediante la mejora de la infraestructura y equipamiento. La intervención beneficiará a 39 habitantes y contribuirá al cierre de brechas, tomando como indicador el porcentaje de instalaciones educativas que brindan el servicio de Educación Básica Especial en condiciones inadecuadas, cuya unidad de medida corresponde a la instalación educativa.</w:t>
      </w:r>
    </w:p>
    <w:p w14:paraId="41311DEF" w14:textId="243C2DE8" w:rsidR="00BC7938" w:rsidRPr="00054541" w:rsidRDefault="00BC7938" w:rsidP="00BC7938">
      <w:pPr>
        <w:spacing w:after="0" w:line="360" w:lineRule="auto"/>
        <w:rPr>
          <w:rFonts w:ascii="Arial" w:hAnsi="Arial" w:cs="Arial"/>
          <w:b/>
          <w:bCs/>
        </w:rPr>
      </w:pPr>
      <w:r w:rsidRPr="00054541">
        <w:rPr>
          <w:rFonts w:ascii="Arial" w:hAnsi="Arial" w:cs="Arial"/>
          <w:b/>
          <w:bCs/>
        </w:rPr>
        <w:t>Datos de la Unidad Formuladora (UF) y Unidad Ejecutora de Inversiones (UEI):</w:t>
      </w:r>
    </w:p>
    <w:p w14:paraId="1456207C" w14:textId="3443051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-Unidad Formuladora (UF): UF del Gobierno Regional de Junín</w:t>
      </w:r>
    </w:p>
    <w:p w14:paraId="4728F389" w14:textId="0A27097E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-Unidad Ejecutora de Inversiones (UEI): UEI del Gobierno Regional de Junín</w:t>
      </w:r>
    </w:p>
    <w:p w14:paraId="0913BB58" w14:textId="33B9E583" w:rsidR="00BC7938" w:rsidRPr="00054541" w:rsidRDefault="00BC7938" w:rsidP="00BC7938">
      <w:pPr>
        <w:spacing w:after="0" w:line="360" w:lineRule="auto"/>
        <w:rPr>
          <w:rFonts w:ascii="Arial" w:hAnsi="Arial" w:cs="Arial"/>
          <w:b/>
          <w:bCs/>
        </w:rPr>
      </w:pPr>
      <w:r w:rsidRPr="00054541">
        <w:rPr>
          <w:rFonts w:ascii="Arial" w:hAnsi="Arial" w:cs="Arial"/>
          <w:b/>
          <w:bCs/>
        </w:rPr>
        <w:t>Contacto técnico:</w:t>
      </w:r>
    </w:p>
    <w:p w14:paraId="5506DA03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 xml:space="preserve">-Nombre completo: Cristhian </w:t>
      </w:r>
      <w:proofErr w:type="spellStart"/>
      <w:r w:rsidRPr="00054541">
        <w:rPr>
          <w:rFonts w:ascii="Arial" w:hAnsi="Arial" w:cs="Arial"/>
        </w:rPr>
        <w:t>Veli</w:t>
      </w:r>
      <w:proofErr w:type="spellEnd"/>
      <w:r w:rsidRPr="00054541">
        <w:rPr>
          <w:rFonts w:ascii="Arial" w:hAnsi="Arial" w:cs="Arial"/>
        </w:rPr>
        <w:t xml:space="preserve"> </w:t>
      </w:r>
      <w:proofErr w:type="spellStart"/>
      <w:r w:rsidRPr="00054541">
        <w:rPr>
          <w:rFonts w:ascii="Arial" w:hAnsi="Arial" w:cs="Arial"/>
        </w:rPr>
        <w:t>Misayauri</w:t>
      </w:r>
      <w:proofErr w:type="spellEnd"/>
    </w:p>
    <w:p w14:paraId="02E68407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-Teléfono/celular: 947991267</w:t>
      </w:r>
    </w:p>
    <w:p w14:paraId="6063B956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-Correo electrónico: cveli1990@gmail.com</w:t>
      </w:r>
    </w:p>
    <w:p w14:paraId="6CCA0C4E" w14:textId="77777777" w:rsidR="00BC7938" w:rsidRPr="00054541" w:rsidRDefault="00BC7938" w:rsidP="00BC7938">
      <w:pPr>
        <w:spacing w:after="0" w:line="360" w:lineRule="auto"/>
        <w:rPr>
          <w:rFonts w:ascii="Arial" w:hAnsi="Arial" w:cs="Arial"/>
        </w:rPr>
      </w:pPr>
      <w:r w:rsidRPr="00054541">
        <w:rPr>
          <w:rFonts w:ascii="Arial" w:hAnsi="Arial" w:cs="Arial"/>
        </w:rPr>
        <w:t>-Área al que pertenece: Sub Gerencia de Atención a Personas con Discapacidad.</w:t>
      </w:r>
    </w:p>
    <w:p w14:paraId="3B60BE01" w14:textId="7B2A6151" w:rsidR="00586FB0" w:rsidRPr="00054541" w:rsidRDefault="00586FB0" w:rsidP="00BC7938">
      <w:pPr>
        <w:spacing w:after="0" w:line="360" w:lineRule="auto"/>
        <w:rPr>
          <w:rFonts w:ascii="Arial" w:hAnsi="Arial" w:cs="Arial"/>
        </w:rPr>
      </w:pPr>
    </w:p>
    <w:sectPr w:rsidR="00586FB0" w:rsidRPr="00054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38"/>
    <w:rsid w:val="00046A1A"/>
    <w:rsid w:val="00054541"/>
    <w:rsid w:val="00096CEC"/>
    <w:rsid w:val="00183A3A"/>
    <w:rsid w:val="0030691D"/>
    <w:rsid w:val="00586FB0"/>
    <w:rsid w:val="006A109B"/>
    <w:rsid w:val="007A6F8E"/>
    <w:rsid w:val="00AC7790"/>
    <w:rsid w:val="00BC7938"/>
    <w:rsid w:val="00C4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4D897"/>
  <w15:chartTrackingRefBased/>
  <w15:docId w15:val="{09941469-0783-441D-AC20-CDD40D2A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9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9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9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9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9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9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9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79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9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9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93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545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Hilario Laura</dc:creator>
  <cp:keywords/>
  <dc:description/>
  <cp:lastModifiedBy>Jesus Manuel Hilario Laura</cp:lastModifiedBy>
  <cp:revision>2</cp:revision>
  <dcterms:created xsi:type="dcterms:W3CDTF">2025-09-15T20:24:00Z</dcterms:created>
  <dcterms:modified xsi:type="dcterms:W3CDTF">2025-09-15T20:24:00Z</dcterms:modified>
</cp:coreProperties>
</file>