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D1D1" w14:textId="77777777" w:rsidR="006E6F6F" w:rsidRPr="005944D4" w:rsidRDefault="006E6F6F" w:rsidP="006E6F6F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Ficha Resumen del Proyecto de Inclusión de Personas con Discapacidad</w:t>
      </w:r>
    </w:p>
    <w:p w14:paraId="66E21072" w14:textId="77777777" w:rsidR="006E6F6F" w:rsidRPr="005944D4" w:rsidRDefault="006E6F6F" w:rsidP="006E6F6F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Entidad</w:t>
      </w:r>
      <w:r>
        <w:rPr>
          <w:rFonts w:ascii="Arial" w:hAnsi="Arial" w:cs="Arial"/>
          <w:b/>
          <w:bCs/>
        </w:rPr>
        <w:t>:</w:t>
      </w:r>
    </w:p>
    <w:p w14:paraId="099DD73C" w14:textId="77777777" w:rsidR="006E6F6F" w:rsidRPr="005944D4" w:rsidRDefault="006E6F6F" w:rsidP="006E6F6F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Gobierno Regional de La Libertad</w:t>
      </w:r>
    </w:p>
    <w:p w14:paraId="0756C8E8" w14:textId="77777777" w:rsidR="006E6F6F" w:rsidRPr="005944D4" w:rsidRDefault="006E6F6F" w:rsidP="006E6F6F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t>:</w:t>
      </w:r>
    </w:p>
    <w:p w14:paraId="276610EC" w14:textId="77777777" w:rsidR="006E6F6F" w:rsidRPr="005944D4" w:rsidRDefault="006E6F6F" w:rsidP="006E6F6F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Creación del Servicio de Atención y Cuidado para las Personas en Condición de Discapacidad del distrito de Huamachuco - Provincia de Sánchez Carrión - Departamento de La Libertad</w:t>
      </w:r>
    </w:p>
    <w:p w14:paraId="11A400C2" w14:textId="77777777" w:rsidR="006E6F6F" w:rsidRPr="005944D4" w:rsidRDefault="006E6F6F" w:rsidP="006E6F6F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Código Único de Inversión (CUI)</w:t>
      </w:r>
      <w:r>
        <w:rPr>
          <w:rFonts w:ascii="Arial" w:hAnsi="Arial" w:cs="Arial"/>
          <w:b/>
          <w:bCs/>
        </w:rPr>
        <w:t>:</w:t>
      </w:r>
    </w:p>
    <w:p w14:paraId="5BBDCFD7" w14:textId="77777777" w:rsidR="006E6F6F" w:rsidRPr="005944D4" w:rsidRDefault="006E6F6F" w:rsidP="006E6F6F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2531816</w:t>
      </w:r>
    </w:p>
    <w:p w14:paraId="1BDB623E" w14:textId="77777777" w:rsidR="006E6F6F" w:rsidRPr="005944D4" w:rsidRDefault="006E6F6F" w:rsidP="006E6F6F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Estado del proyecto (en ejecución, culminado, etc.)</w:t>
      </w:r>
      <w:r>
        <w:rPr>
          <w:rFonts w:ascii="Arial" w:hAnsi="Arial" w:cs="Arial"/>
          <w:b/>
          <w:bCs/>
        </w:rPr>
        <w:t>:</w:t>
      </w:r>
    </w:p>
    <w:p w14:paraId="4A54B705" w14:textId="77777777" w:rsidR="006E6F6F" w:rsidRPr="005944D4" w:rsidRDefault="006E6F6F" w:rsidP="006E6F6F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 xml:space="preserve">La obra se encuentra culminada, </w:t>
      </w:r>
      <w:proofErr w:type="spellStart"/>
      <w:r w:rsidRPr="005944D4">
        <w:rPr>
          <w:rFonts w:ascii="Arial" w:hAnsi="Arial" w:cs="Arial"/>
        </w:rPr>
        <w:t>recepcionada</w:t>
      </w:r>
      <w:proofErr w:type="spellEnd"/>
    </w:p>
    <w:p w14:paraId="2EFE1422" w14:textId="77777777" w:rsidR="006E6F6F" w:rsidRPr="005944D4" w:rsidRDefault="006E6F6F" w:rsidP="006E6F6F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Breve descripción del objetivo del proyecto, población beneficiaria y cierre de brechas</w:t>
      </w:r>
      <w:r>
        <w:rPr>
          <w:rFonts w:ascii="Arial" w:hAnsi="Arial" w:cs="Arial"/>
          <w:b/>
          <w:bCs/>
        </w:rPr>
        <w:t>:</w:t>
      </w:r>
    </w:p>
    <w:p w14:paraId="6457239B" w14:textId="77777777" w:rsidR="006E6F6F" w:rsidRPr="005944D4" w:rsidRDefault="006E6F6F" w:rsidP="006E6F6F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El proyecto está orientado a garantizar una adecuada provisión del servicio de atención y cuidado para personas con discapacidad en la provincia de Sánchez Carrión, beneficiando a 53 habitantes y contribuyendo al cierre de brechas mediante la implementación de un centro de acogida residencial aún pendiente en la localidad.</w:t>
      </w:r>
    </w:p>
    <w:p w14:paraId="7DFDE78B" w14:textId="77777777" w:rsidR="006E6F6F" w:rsidRPr="005944D4" w:rsidRDefault="006E6F6F" w:rsidP="006E6F6F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Datos de la Unidad Formuladora (UF) y Unidad Ejecutora de Inversiones (UEI)</w:t>
      </w:r>
      <w:r>
        <w:rPr>
          <w:rFonts w:ascii="Arial" w:hAnsi="Arial" w:cs="Arial"/>
          <w:b/>
          <w:bCs/>
        </w:rPr>
        <w:t>:</w:t>
      </w:r>
    </w:p>
    <w:p w14:paraId="10A8B177" w14:textId="77777777" w:rsidR="006E6F6F" w:rsidRPr="005944D4" w:rsidRDefault="006E6F6F" w:rsidP="006E6F6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944D4">
        <w:rPr>
          <w:rFonts w:ascii="Arial" w:hAnsi="Arial" w:cs="Arial"/>
        </w:rPr>
        <w:t>Responsable de la Unidad Formuladora (UF): Lucy Cecilia Rojas Sánchez, Municipalidad Provincial de Sánchez Carrión</w:t>
      </w:r>
    </w:p>
    <w:p w14:paraId="32ACE059" w14:textId="77777777" w:rsidR="006E6F6F" w:rsidRPr="005944D4" w:rsidRDefault="006E6F6F" w:rsidP="006E6F6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944D4">
        <w:rPr>
          <w:rFonts w:ascii="Arial" w:hAnsi="Arial" w:cs="Arial"/>
        </w:rPr>
        <w:t xml:space="preserve">Responsable de la Unidad Ejecutora de Inversiones (UEI): </w:t>
      </w:r>
      <w:proofErr w:type="spellStart"/>
      <w:r w:rsidRPr="005944D4">
        <w:rPr>
          <w:rFonts w:ascii="Arial" w:hAnsi="Arial" w:cs="Arial"/>
        </w:rPr>
        <w:t>Ulio</w:t>
      </w:r>
      <w:proofErr w:type="spellEnd"/>
      <w:r w:rsidRPr="005944D4">
        <w:rPr>
          <w:rFonts w:ascii="Arial" w:hAnsi="Arial" w:cs="Arial"/>
        </w:rPr>
        <w:t xml:space="preserve"> Flores </w:t>
      </w:r>
      <w:proofErr w:type="spellStart"/>
      <w:r w:rsidRPr="005944D4">
        <w:rPr>
          <w:rFonts w:ascii="Arial" w:hAnsi="Arial" w:cs="Arial"/>
        </w:rPr>
        <w:t>Layza</w:t>
      </w:r>
      <w:proofErr w:type="spellEnd"/>
      <w:r w:rsidRPr="005944D4">
        <w:rPr>
          <w:rFonts w:ascii="Arial" w:hAnsi="Arial" w:cs="Arial"/>
        </w:rPr>
        <w:t>, Municipalidad Provincial de Sánchez Carrión</w:t>
      </w:r>
    </w:p>
    <w:p w14:paraId="2D278010" w14:textId="77777777" w:rsidR="006E6F6F" w:rsidRPr="005944D4" w:rsidRDefault="006E6F6F" w:rsidP="006E6F6F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Contacto técnico</w:t>
      </w:r>
      <w:r>
        <w:rPr>
          <w:rFonts w:ascii="Arial" w:hAnsi="Arial" w:cs="Arial"/>
          <w:b/>
          <w:bCs/>
        </w:rPr>
        <w:t>:</w:t>
      </w:r>
    </w:p>
    <w:p w14:paraId="5F68B576" w14:textId="77777777" w:rsidR="006E6F6F" w:rsidRPr="005944D4" w:rsidRDefault="006E6F6F" w:rsidP="006E6F6F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-Nombre completo: Lourdes Violeta Sal y Rosas Otero</w:t>
      </w:r>
    </w:p>
    <w:p w14:paraId="4F064CED" w14:textId="77777777" w:rsidR="006E6F6F" w:rsidRPr="005944D4" w:rsidRDefault="006E6F6F" w:rsidP="006E6F6F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-Teléfono/celular: 948927112</w:t>
      </w:r>
    </w:p>
    <w:p w14:paraId="3FC210DD" w14:textId="77777777" w:rsidR="006E6F6F" w:rsidRPr="005944D4" w:rsidRDefault="006E6F6F" w:rsidP="006E6F6F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-Correo electrónico: sged@regionlalibertad.gob.pe</w:t>
      </w:r>
    </w:p>
    <w:p w14:paraId="130DD64A" w14:textId="77777777" w:rsidR="006E6F6F" w:rsidRPr="005944D4" w:rsidRDefault="006E6F6F" w:rsidP="006E6F6F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-Área al que pertenece: Sub Gerencia de Estudios Definitivos</w:t>
      </w:r>
    </w:p>
    <w:p w14:paraId="53D73E93" w14:textId="77777777" w:rsidR="00586FB0" w:rsidRDefault="00586FB0"/>
    <w:sectPr w:rsidR="00586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6F"/>
    <w:rsid w:val="00096CEC"/>
    <w:rsid w:val="00183A3A"/>
    <w:rsid w:val="004E4ECB"/>
    <w:rsid w:val="00586FB0"/>
    <w:rsid w:val="006E6F6F"/>
    <w:rsid w:val="00763A72"/>
    <w:rsid w:val="007A6F8E"/>
    <w:rsid w:val="00A97AEC"/>
    <w:rsid w:val="00AC7790"/>
    <w:rsid w:val="00C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372E30"/>
  <w15:chartTrackingRefBased/>
  <w15:docId w15:val="{1AE6991F-38C2-4E91-8F43-8459EE14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F6F"/>
    <w:pPr>
      <w:spacing w:line="259" w:lineRule="auto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6E6F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6F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F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F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F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F6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F6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F6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F6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6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6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F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F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F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F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F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F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6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6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F6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6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6F6F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6F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6F6F"/>
    <w:pPr>
      <w:spacing w:line="278" w:lineRule="auto"/>
      <w:ind w:left="720"/>
      <w:contextualSpacing/>
    </w:pPr>
    <w:rPr>
      <w:rFonts w:ascii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6E6F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F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6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Manuel Hilario Laura</dc:creator>
  <cp:keywords/>
  <dc:description/>
  <cp:lastModifiedBy>Jesus Manuel Hilario Laura</cp:lastModifiedBy>
  <cp:revision>1</cp:revision>
  <dcterms:created xsi:type="dcterms:W3CDTF">2025-09-15T20:31:00Z</dcterms:created>
  <dcterms:modified xsi:type="dcterms:W3CDTF">2025-09-15T20:33:00Z</dcterms:modified>
</cp:coreProperties>
</file>