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95A381" w14:textId="63BF6DD2" w:rsidR="00D943CF" w:rsidRPr="008764B1" w:rsidRDefault="00000000">
      <w:pPr>
        <w:spacing w:before="200" w:after="200"/>
        <w:rPr>
          <w:rFonts w:ascii="Calibri" w:eastAsia="Calibri" w:hAnsi="Calibri" w:cs="Calibri"/>
          <w:b/>
          <w:sz w:val="26"/>
          <w:szCs w:val="26"/>
        </w:rPr>
      </w:pPr>
      <w:r w:rsidRPr="008764B1">
        <w:rPr>
          <w:rFonts w:ascii="Calibri" w:eastAsia="Calibri" w:hAnsi="Calibri" w:cs="Calibri"/>
          <w:b/>
          <w:sz w:val="26"/>
          <w:szCs w:val="26"/>
        </w:rPr>
        <w:t>RESUMEN AMIGABLE DE LA POLÍTICA NACIONAL MULTISECTORIAL EN DISCAPACIDAD PARA EL DESARROLLO AL 2030 - AÑO 202</w:t>
      </w:r>
      <w:r w:rsidR="003D1AF5" w:rsidRPr="008764B1">
        <w:rPr>
          <w:rFonts w:ascii="Calibri" w:eastAsia="Calibri" w:hAnsi="Calibri" w:cs="Calibri"/>
          <w:b/>
          <w:sz w:val="26"/>
          <w:szCs w:val="26"/>
        </w:rPr>
        <w:t>3</w:t>
      </w:r>
    </w:p>
    <w:p w14:paraId="11AE4004" w14:textId="77777777" w:rsidR="00D943CF" w:rsidRPr="008764B1" w:rsidRDefault="00000000">
      <w:pPr>
        <w:spacing w:before="200" w:after="200"/>
        <w:rPr>
          <w:rFonts w:ascii="Calibri" w:eastAsia="Calibri" w:hAnsi="Calibri" w:cs="Calibri"/>
          <w:sz w:val="26"/>
          <w:szCs w:val="26"/>
        </w:rPr>
      </w:pPr>
      <w:r w:rsidRPr="008764B1">
        <w:rPr>
          <w:rFonts w:ascii="Calibri" w:eastAsia="Calibri" w:hAnsi="Calibri" w:cs="Calibri"/>
          <w:sz w:val="26"/>
          <w:szCs w:val="26"/>
        </w:rPr>
        <w:t xml:space="preserve">La Política Nacional Multisectorial en Discapacidad para el Desarrollo es un instrumento muy importante. </w:t>
      </w:r>
      <w:r w:rsidRPr="008764B1">
        <w:rPr>
          <w:noProof/>
        </w:rPr>
        <w:drawing>
          <wp:anchor distT="114300" distB="114300" distL="114300" distR="114300" simplePos="0" relativeHeight="251658240" behindDoc="0" locked="0" layoutInCell="1" hidden="0" allowOverlap="1" wp14:anchorId="2934F6C6" wp14:editId="6FEBD621">
            <wp:simplePos x="0" y="0"/>
            <wp:positionH relativeFrom="column">
              <wp:posOffset>3910013</wp:posOffset>
            </wp:positionH>
            <wp:positionV relativeFrom="paragraph">
              <wp:posOffset>225437</wp:posOffset>
            </wp:positionV>
            <wp:extent cx="1729536" cy="1729536"/>
            <wp:effectExtent l="0" t="0" r="0" b="0"/>
            <wp:wrapSquare wrapText="bothSides" distT="114300" distB="114300" distL="114300" distR="114300"/>
            <wp:docPr id="1" name="image1.png" descr="Hoja de política pública con objetivos"/>
            <wp:cNvGraphicFramePr/>
            <a:graphic xmlns:a="http://schemas.openxmlformats.org/drawingml/2006/main">
              <a:graphicData uri="http://schemas.openxmlformats.org/drawingml/2006/picture">
                <pic:pic xmlns:pic="http://schemas.openxmlformats.org/drawingml/2006/picture">
                  <pic:nvPicPr>
                    <pic:cNvPr id="0" name="image1.png" descr="Hoja de política pública con objetivos"/>
                    <pic:cNvPicPr preferRelativeResize="0"/>
                  </pic:nvPicPr>
                  <pic:blipFill>
                    <a:blip r:embed="rId5"/>
                    <a:srcRect/>
                    <a:stretch>
                      <a:fillRect/>
                    </a:stretch>
                  </pic:blipFill>
                  <pic:spPr>
                    <a:xfrm>
                      <a:off x="0" y="0"/>
                      <a:ext cx="1729536" cy="1729536"/>
                    </a:xfrm>
                    <a:prstGeom prst="rect">
                      <a:avLst/>
                    </a:prstGeom>
                    <a:ln/>
                  </pic:spPr>
                </pic:pic>
              </a:graphicData>
            </a:graphic>
          </wp:anchor>
        </w:drawing>
      </w:r>
    </w:p>
    <w:p w14:paraId="64DA9D1D" w14:textId="77777777" w:rsidR="00D943CF" w:rsidRPr="008764B1" w:rsidRDefault="00000000">
      <w:pPr>
        <w:spacing w:before="200" w:after="200"/>
        <w:rPr>
          <w:rFonts w:ascii="Calibri" w:eastAsia="Calibri" w:hAnsi="Calibri" w:cs="Calibri"/>
          <w:sz w:val="26"/>
          <w:szCs w:val="26"/>
        </w:rPr>
      </w:pPr>
      <w:r w:rsidRPr="008764B1">
        <w:rPr>
          <w:rFonts w:ascii="Calibri" w:eastAsia="Calibri" w:hAnsi="Calibri" w:cs="Calibri"/>
          <w:sz w:val="26"/>
          <w:szCs w:val="26"/>
        </w:rPr>
        <w:t xml:space="preserve">El objetivo de la </w:t>
      </w:r>
      <w:r w:rsidRPr="008764B1">
        <w:rPr>
          <w:rFonts w:ascii="Calibri" w:eastAsia="Calibri" w:hAnsi="Calibri" w:cs="Calibri"/>
          <w:b/>
          <w:sz w:val="26"/>
          <w:szCs w:val="26"/>
        </w:rPr>
        <w:t xml:space="preserve">política </w:t>
      </w:r>
      <w:r w:rsidRPr="008764B1">
        <w:rPr>
          <w:rFonts w:ascii="Calibri" w:eastAsia="Calibri" w:hAnsi="Calibri" w:cs="Calibri"/>
          <w:sz w:val="26"/>
          <w:szCs w:val="26"/>
        </w:rPr>
        <w:t>es que no haya discriminación hacia las personas con discapacidad. Esta se aprobó en el año 2021 y, desde ese momento, se viene trabajando para lograr su objetivo.</w:t>
      </w:r>
    </w:p>
    <w:p w14:paraId="31CA3C33" w14:textId="77777777" w:rsidR="00D943CF" w:rsidRPr="008764B1" w:rsidRDefault="00000000">
      <w:pPr>
        <w:spacing w:before="200" w:after="200"/>
        <w:rPr>
          <w:rFonts w:ascii="Calibri" w:eastAsia="Calibri" w:hAnsi="Calibri" w:cs="Calibri"/>
          <w:sz w:val="26"/>
          <w:szCs w:val="26"/>
        </w:rPr>
      </w:pPr>
      <w:r w:rsidRPr="008764B1">
        <w:rPr>
          <w:rFonts w:ascii="Calibri" w:eastAsia="Calibri" w:hAnsi="Calibri" w:cs="Calibri"/>
          <w:sz w:val="26"/>
          <w:szCs w:val="26"/>
        </w:rPr>
        <w:t xml:space="preserve">La </w:t>
      </w:r>
      <w:r w:rsidRPr="008764B1">
        <w:rPr>
          <w:rFonts w:ascii="Calibri" w:eastAsia="Calibri" w:hAnsi="Calibri" w:cs="Calibri"/>
          <w:b/>
          <w:sz w:val="26"/>
          <w:szCs w:val="26"/>
        </w:rPr>
        <w:t xml:space="preserve">política </w:t>
      </w:r>
      <w:r w:rsidRPr="008764B1">
        <w:rPr>
          <w:rFonts w:ascii="Calibri" w:eastAsia="Calibri" w:hAnsi="Calibri" w:cs="Calibri"/>
          <w:sz w:val="26"/>
          <w:szCs w:val="26"/>
        </w:rPr>
        <w:t xml:space="preserve">tiene 7 </w:t>
      </w:r>
      <w:r w:rsidRPr="008764B1">
        <w:rPr>
          <w:rFonts w:ascii="Calibri" w:eastAsia="Calibri" w:hAnsi="Calibri" w:cs="Calibri"/>
          <w:b/>
          <w:sz w:val="26"/>
          <w:szCs w:val="26"/>
        </w:rPr>
        <w:t>objetivos prioritarios</w:t>
      </w:r>
      <w:r w:rsidRPr="008764B1">
        <w:rPr>
          <w:rFonts w:ascii="Calibri" w:eastAsia="Calibri" w:hAnsi="Calibri" w:cs="Calibri"/>
          <w:sz w:val="26"/>
          <w:szCs w:val="26"/>
        </w:rPr>
        <w:t xml:space="preserve">, es decir, objetivos que necesitan atenderse rápidamente. Cada </w:t>
      </w:r>
      <w:r w:rsidRPr="008764B1">
        <w:rPr>
          <w:rFonts w:ascii="Calibri" w:eastAsia="Calibri" w:hAnsi="Calibri" w:cs="Calibri"/>
          <w:b/>
          <w:sz w:val="26"/>
          <w:szCs w:val="26"/>
        </w:rPr>
        <w:t xml:space="preserve">objetivo prioritario </w:t>
      </w:r>
      <w:r w:rsidRPr="008764B1">
        <w:rPr>
          <w:rFonts w:ascii="Calibri" w:eastAsia="Calibri" w:hAnsi="Calibri" w:cs="Calibri"/>
          <w:sz w:val="26"/>
          <w:szCs w:val="26"/>
        </w:rPr>
        <w:t xml:space="preserve">tiene </w:t>
      </w:r>
      <w:r w:rsidRPr="008764B1">
        <w:rPr>
          <w:rFonts w:ascii="Calibri" w:eastAsia="Calibri" w:hAnsi="Calibri" w:cs="Calibri"/>
          <w:b/>
          <w:sz w:val="26"/>
          <w:szCs w:val="26"/>
        </w:rPr>
        <w:t>servicios</w:t>
      </w:r>
      <w:r w:rsidRPr="008764B1">
        <w:rPr>
          <w:rFonts w:ascii="Calibri" w:eastAsia="Calibri" w:hAnsi="Calibri" w:cs="Calibri"/>
          <w:sz w:val="26"/>
          <w:szCs w:val="26"/>
        </w:rPr>
        <w:t xml:space="preserve">. Los </w:t>
      </w:r>
      <w:r w:rsidRPr="008764B1">
        <w:rPr>
          <w:rFonts w:ascii="Calibri" w:eastAsia="Calibri" w:hAnsi="Calibri" w:cs="Calibri"/>
          <w:b/>
          <w:sz w:val="26"/>
          <w:szCs w:val="26"/>
        </w:rPr>
        <w:t xml:space="preserve">servicios </w:t>
      </w:r>
      <w:r w:rsidRPr="008764B1">
        <w:rPr>
          <w:rFonts w:ascii="Calibri" w:eastAsia="Calibri" w:hAnsi="Calibri" w:cs="Calibri"/>
          <w:sz w:val="26"/>
          <w:szCs w:val="26"/>
        </w:rPr>
        <w:t>son acciones que mejoran la vida de las personas con discapacidad.</w:t>
      </w:r>
    </w:p>
    <w:p w14:paraId="36744220" w14:textId="77777777" w:rsidR="00D943CF" w:rsidRPr="008764B1" w:rsidRDefault="00000000">
      <w:pPr>
        <w:spacing w:before="200" w:after="200"/>
        <w:rPr>
          <w:rFonts w:ascii="Calibri" w:eastAsia="Calibri" w:hAnsi="Calibri" w:cs="Calibri"/>
          <w:sz w:val="26"/>
          <w:szCs w:val="26"/>
        </w:rPr>
      </w:pPr>
      <w:r w:rsidRPr="008764B1">
        <w:rPr>
          <w:rFonts w:ascii="Calibri" w:eastAsia="Calibri" w:hAnsi="Calibri" w:cs="Calibri"/>
          <w:sz w:val="26"/>
          <w:szCs w:val="26"/>
        </w:rPr>
        <w:t xml:space="preserve">Para saber que mejoramos la vida de las personas con discapacidad necesitamos </w:t>
      </w:r>
      <w:r w:rsidRPr="008764B1">
        <w:rPr>
          <w:rFonts w:ascii="Calibri" w:eastAsia="Calibri" w:hAnsi="Calibri" w:cs="Calibri"/>
          <w:b/>
          <w:sz w:val="26"/>
          <w:szCs w:val="26"/>
        </w:rPr>
        <w:t xml:space="preserve">medir </w:t>
      </w:r>
      <w:r w:rsidRPr="008764B1">
        <w:rPr>
          <w:rFonts w:ascii="Calibri" w:eastAsia="Calibri" w:hAnsi="Calibri" w:cs="Calibri"/>
          <w:sz w:val="26"/>
          <w:szCs w:val="26"/>
        </w:rPr>
        <w:t xml:space="preserve">los avances de los </w:t>
      </w:r>
      <w:r w:rsidRPr="008764B1">
        <w:rPr>
          <w:rFonts w:ascii="Calibri" w:eastAsia="Calibri" w:hAnsi="Calibri" w:cs="Calibri"/>
          <w:b/>
          <w:sz w:val="26"/>
          <w:szCs w:val="26"/>
        </w:rPr>
        <w:t>servicios</w:t>
      </w:r>
      <w:r w:rsidRPr="008764B1">
        <w:rPr>
          <w:rFonts w:ascii="Calibri" w:eastAsia="Calibri" w:hAnsi="Calibri" w:cs="Calibri"/>
          <w:sz w:val="26"/>
          <w:szCs w:val="26"/>
        </w:rPr>
        <w:t>.</w:t>
      </w:r>
    </w:p>
    <w:p w14:paraId="2485CCCF" w14:textId="77777777" w:rsidR="00BB0ACE" w:rsidRPr="008764B1" w:rsidRDefault="00000000">
      <w:pPr>
        <w:spacing w:before="200" w:after="200"/>
        <w:rPr>
          <w:rFonts w:ascii="Calibri" w:eastAsia="Calibri" w:hAnsi="Calibri" w:cs="Calibri"/>
          <w:sz w:val="26"/>
          <w:szCs w:val="26"/>
        </w:rPr>
      </w:pPr>
      <w:r w:rsidRPr="008764B1">
        <w:rPr>
          <w:rFonts w:ascii="Calibri" w:eastAsia="Calibri" w:hAnsi="Calibri" w:cs="Calibri"/>
          <w:sz w:val="26"/>
          <w:szCs w:val="26"/>
        </w:rPr>
        <w:t xml:space="preserve">En el presente documento se presentarán los </w:t>
      </w:r>
      <w:r w:rsidRPr="008764B1">
        <w:rPr>
          <w:rFonts w:ascii="Calibri" w:eastAsia="Calibri" w:hAnsi="Calibri" w:cs="Calibri"/>
          <w:b/>
          <w:sz w:val="26"/>
          <w:szCs w:val="26"/>
        </w:rPr>
        <w:t xml:space="preserve">avances de los </w:t>
      </w:r>
      <w:r w:rsidR="003D1AF5" w:rsidRPr="008764B1">
        <w:rPr>
          <w:rFonts w:ascii="Calibri" w:eastAsia="Calibri" w:hAnsi="Calibri" w:cs="Calibri"/>
          <w:b/>
          <w:sz w:val="26"/>
          <w:szCs w:val="26"/>
        </w:rPr>
        <w:t>24</w:t>
      </w:r>
      <w:r w:rsidRPr="008764B1">
        <w:rPr>
          <w:rFonts w:ascii="Calibri" w:eastAsia="Calibri" w:hAnsi="Calibri" w:cs="Calibri"/>
          <w:b/>
          <w:sz w:val="26"/>
          <w:szCs w:val="26"/>
        </w:rPr>
        <w:t xml:space="preserve"> servicios</w:t>
      </w:r>
      <w:r w:rsidRPr="008764B1">
        <w:rPr>
          <w:rFonts w:ascii="Calibri" w:eastAsia="Calibri" w:hAnsi="Calibri" w:cs="Calibri"/>
          <w:sz w:val="26"/>
          <w:szCs w:val="26"/>
        </w:rPr>
        <w:t xml:space="preserve"> con metas programadas para el año 202</w:t>
      </w:r>
      <w:r w:rsidR="003D1AF5" w:rsidRPr="008764B1">
        <w:rPr>
          <w:rFonts w:ascii="Calibri" w:eastAsia="Calibri" w:hAnsi="Calibri" w:cs="Calibri"/>
          <w:sz w:val="26"/>
          <w:szCs w:val="26"/>
        </w:rPr>
        <w:t>3</w:t>
      </w:r>
      <w:r w:rsidRPr="008764B1">
        <w:rPr>
          <w:rFonts w:ascii="Calibri" w:eastAsia="Calibri" w:hAnsi="Calibri" w:cs="Calibri"/>
          <w:sz w:val="26"/>
          <w:szCs w:val="26"/>
        </w:rPr>
        <w:t>.</w:t>
      </w:r>
      <w:r w:rsidR="00BB0ACE" w:rsidRPr="008764B1">
        <w:rPr>
          <w:rFonts w:ascii="Calibri" w:eastAsia="Calibri" w:hAnsi="Calibri" w:cs="Calibri"/>
          <w:sz w:val="26"/>
          <w:szCs w:val="26"/>
        </w:rPr>
        <w:t xml:space="preserve"> </w:t>
      </w:r>
    </w:p>
    <w:p w14:paraId="2519980C" w14:textId="3C0EF2F2" w:rsidR="00D943CF" w:rsidRPr="008764B1" w:rsidRDefault="00BB0ACE">
      <w:pPr>
        <w:spacing w:before="200" w:after="200"/>
        <w:rPr>
          <w:rFonts w:ascii="Calibri" w:eastAsia="Calibri" w:hAnsi="Calibri" w:cs="Calibri"/>
          <w:sz w:val="26"/>
          <w:szCs w:val="26"/>
        </w:rPr>
      </w:pPr>
      <w:r w:rsidRPr="008764B1">
        <w:rPr>
          <w:rFonts w:ascii="Calibri" w:eastAsia="Calibri" w:hAnsi="Calibri" w:cs="Calibri"/>
          <w:sz w:val="26"/>
          <w:szCs w:val="26"/>
        </w:rPr>
        <w:t>Recuerda que un buen resultado en el indicador significa que cumplimos con la meta del año, pero aún hay mucho por hacer hasta el 2030 para seguir mejorando el servicio.</w:t>
      </w:r>
    </w:p>
    <w:p w14:paraId="61EAD6B4" w14:textId="77777777" w:rsidR="00D943CF" w:rsidRPr="008764B1" w:rsidRDefault="00000000">
      <w:pPr>
        <w:pStyle w:val="Ttulo2"/>
        <w:numPr>
          <w:ilvl w:val="0"/>
          <w:numId w:val="1"/>
        </w:numPr>
        <w:spacing w:before="200" w:after="200"/>
        <w:rPr>
          <w:rFonts w:ascii="Calibri" w:eastAsia="Calibri" w:hAnsi="Calibri" w:cs="Calibri"/>
          <w:b/>
          <w:sz w:val="26"/>
          <w:szCs w:val="26"/>
        </w:rPr>
      </w:pPr>
      <w:bookmarkStart w:id="0" w:name="_1gf7rkzbpnoo" w:colFirst="0" w:colLast="0"/>
      <w:bookmarkEnd w:id="0"/>
      <w:r w:rsidRPr="008764B1">
        <w:rPr>
          <w:rFonts w:ascii="Calibri" w:eastAsia="Calibri" w:hAnsi="Calibri" w:cs="Calibri"/>
          <w:b/>
          <w:sz w:val="26"/>
          <w:szCs w:val="26"/>
        </w:rPr>
        <w:t>Objetivo prioritario 1: Fortalecer la participación política y social de personas con discapacidad</w:t>
      </w:r>
    </w:p>
    <w:p w14:paraId="093BA923" w14:textId="422897D9" w:rsidR="00D943CF" w:rsidRPr="008764B1" w:rsidRDefault="00000000">
      <w:pPr>
        <w:spacing w:before="200" w:after="200"/>
        <w:rPr>
          <w:rFonts w:ascii="Calibri" w:eastAsia="Calibri" w:hAnsi="Calibri" w:cs="Calibri"/>
          <w:sz w:val="26"/>
          <w:szCs w:val="26"/>
        </w:rPr>
      </w:pPr>
      <w:r w:rsidRPr="008764B1">
        <w:rPr>
          <w:rFonts w:ascii="Calibri" w:eastAsia="Calibri" w:hAnsi="Calibri" w:cs="Calibri"/>
          <w:sz w:val="26"/>
          <w:szCs w:val="26"/>
        </w:rPr>
        <w:t xml:space="preserve">Obtuvo un nivel de cumplimiento </w:t>
      </w:r>
      <w:r w:rsidR="00BB0ACE" w:rsidRPr="008764B1">
        <w:rPr>
          <w:rFonts w:ascii="Calibri" w:eastAsia="Calibri" w:hAnsi="Calibri" w:cs="Calibri"/>
          <w:sz w:val="26"/>
          <w:szCs w:val="26"/>
        </w:rPr>
        <w:t>medio</w:t>
      </w:r>
      <w:r w:rsidRPr="008764B1">
        <w:rPr>
          <w:rFonts w:ascii="Calibri" w:eastAsia="Calibri" w:hAnsi="Calibri" w:cs="Calibri"/>
          <w:sz w:val="26"/>
          <w:szCs w:val="26"/>
        </w:rPr>
        <w:t xml:space="preserve"> porque se logró que el 3</w:t>
      </w:r>
      <w:r w:rsidR="00BB0ACE" w:rsidRPr="008764B1">
        <w:rPr>
          <w:rFonts w:ascii="Calibri" w:eastAsia="Calibri" w:hAnsi="Calibri" w:cs="Calibri"/>
          <w:sz w:val="26"/>
          <w:szCs w:val="26"/>
        </w:rPr>
        <w:t>8.0</w:t>
      </w:r>
      <w:r w:rsidRPr="008764B1">
        <w:rPr>
          <w:rFonts w:ascii="Calibri" w:eastAsia="Calibri" w:hAnsi="Calibri" w:cs="Calibri"/>
          <w:sz w:val="26"/>
          <w:szCs w:val="26"/>
        </w:rPr>
        <w:t>% de personas con discapacidad en hogares participen en organizaciones sociales.</w:t>
      </w:r>
    </w:p>
    <w:p w14:paraId="50D44CDA" w14:textId="77777777" w:rsidR="00D943CF" w:rsidRPr="008764B1" w:rsidRDefault="00000000">
      <w:pPr>
        <w:spacing w:before="200" w:after="200"/>
        <w:rPr>
          <w:rFonts w:ascii="Calibri" w:eastAsia="Calibri" w:hAnsi="Calibri" w:cs="Calibri"/>
          <w:sz w:val="26"/>
          <w:szCs w:val="26"/>
        </w:rPr>
      </w:pPr>
      <w:r w:rsidRPr="008764B1">
        <w:rPr>
          <w:rFonts w:ascii="Calibri" w:eastAsia="Calibri" w:hAnsi="Calibri" w:cs="Calibri"/>
          <w:sz w:val="26"/>
          <w:szCs w:val="26"/>
        </w:rPr>
        <w:t>Este objetivo contó con dos servicios:</w:t>
      </w:r>
    </w:p>
    <w:p w14:paraId="7B951651" w14:textId="62718F3F" w:rsidR="00D943CF" w:rsidRPr="008764B1" w:rsidRDefault="00000000">
      <w:pPr>
        <w:numPr>
          <w:ilvl w:val="0"/>
          <w:numId w:val="6"/>
        </w:numPr>
        <w:spacing w:before="200" w:after="200"/>
        <w:rPr>
          <w:rFonts w:ascii="Calibri" w:eastAsia="Calibri" w:hAnsi="Calibri" w:cs="Calibri"/>
          <w:sz w:val="26"/>
          <w:szCs w:val="26"/>
        </w:rPr>
      </w:pPr>
      <w:r w:rsidRPr="008764B1">
        <w:rPr>
          <w:rFonts w:ascii="Calibri" w:eastAsia="Calibri" w:hAnsi="Calibri" w:cs="Calibri"/>
          <w:b/>
          <w:sz w:val="26"/>
          <w:szCs w:val="26"/>
        </w:rPr>
        <w:t>Servicio 1: “Asesoría y capacitación para fortalecer la participación social de las organizaciones de personas con discapacidad”</w:t>
      </w:r>
      <w:r w:rsidRPr="008764B1">
        <w:rPr>
          <w:rFonts w:ascii="Calibri" w:eastAsia="Calibri" w:hAnsi="Calibri" w:cs="Calibri"/>
          <w:sz w:val="26"/>
          <w:szCs w:val="26"/>
        </w:rPr>
        <w:t xml:space="preserve">. Tuvo un nivel de cumplimiento </w:t>
      </w:r>
      <w:r w:rsidR="00BB0ACE" w:rsidRPr="008764B1">
        <w:rPr>
          <w:rFonts w:ascii="Calibri" w:eastAsia="Calibri" w:hAnsi="Calibri" w:cs="Calibri"/>
          <w:sz w:val="26"/>
          <w:szCs w:val="26"/>
        </w:rPr>
        <w:t>bajo</w:t>
      </w:r>
      <w:r w:rsidRPr="008764B1">
        <w:rPr>
          <w:rFonts w:ascii="Calibri" w:eastAsia="Calibri" w:hAnsi="Calibri" w:cs="Calibri"/>
          <w:sz w:val="26"/>
          <w:szCs w:val="26"/>
        </w:rPr>
        <w:t xml:space="preserve"> porque logró que</w:t>
      </w:r>
      <w:r w:rsidR="00BB0ACE" w:rsidRPr="008764B1">
        <w:rPr>
          <w:rFonts w:ascii="Calibri" w:eastAsia="Calibri" w:hAnsi="Calibri" w:cs="Calibri"/>
          <w:sz w:val="26"/>
          <w:szCs w:val="26"/>
        </w:rPr>
        <w:t xml:space="preserve"> solo</w:t>
      </w:r>
      <w:r w:rsidRPr="008764B1">
        <w:rPr>
          <w:rFonts w:ascii="Calibri" w:eastAsia="Calibri" w:hAnsi="Calibri" w:cs="Calibri"/>
          <w:sz w:val="26"/>
          <w:szCs w:val="26"/>
        </w:rPr>
        <w:t xml:space="preserve"> </w:t>
      </w:r>
      <w:r w:rsidR="00BB0ACE" w:rsidRPr="008764B1">
        <w:rPr>
          <w:rFonts w:ascii="Calibri" w:eastAsia="Calibri" w:hAnsi="Calibri" w:cs="Calibri"/>
          <w:sz w:val="26"/>
          <w:szCs w:val="26"/>
        </w:rPr>
        <w:t>83</w:t>
      </w:r>
      <w:r w:rsidRPr="008764B1">
        <w:rPr>
          <w:rFonts w:ascii="Calibri" w:eastAsia="Calibri" w:hAnsi="Calibri" w:cs="Calibri"/>
          <w:sz w:val="26"/>
          <w:szCs w:val="26"/>
        </w:rPr>
        <w:t xml:space="preserve"> organizaciones de personas con discapacidad sean capacitadas para mejorar su participación ciudadana en espacios de concertación.</w:t>
      </w:r>
    </w:p>
    <w:p w14:paraId="21861A70" w14:textId="74C32126" w:rsidR="00D943CF" w:rsidRPr="008764B1" w:rsidRDefault="00000000">
      <w:pPr>
        <w:numPr>
          <w:ilvl w:val="0"/>
          <w:numId w:val="6"/>
        </w:numPr>
        <w:spacing w:before="200" w:after="200"/>
        <w:rPr>
          <w:rFonts w:ascii="Calibri" w:eastAsia="Calibri" w:hAnsi="Calibri" w:cs="Calibri"/>
          <w:sz w:val="26"/>
          <w:szCs w:val="26"/>
        </w:rPr>
      </w:pPr>
      <w:r w:rsidRPr="008764B1">
        <w:rPr>
          <w:rFonts w:ascii="Calibri" w:eastAsia="Calibri" w:hAnsi="Calibri" w:cs="Calibri"/>
          <w:b/>
          <w:sz w:val="26"/>
          <w:szCs w:val="26"/>
        </w:rPr>
        <w:lastRenderedPageBreak/>
        <w:t xml:space="preserve">Servicio </w:t>
      </w:r>
      <w:r w:rsidR="00BB0ACE" w:rsidRPr="008764B1">
        <w:rPr>
          <w:rFonts w:ascii="Calibri" w:eastAsia="Calibri" w:hAnsi="Calibri" w:cs="Calibri"/>
          <w:b/>
          <w:sz w:val="26"/>
          <w:szCs w:val="26"/>
        </w:rPr>
        <w:t>2</w:t>
      </w:r>
      <w:r w:rsidRPr="008764B1">
        <w:rPr>
          <w:rFonts w:ascii="Calibri" w:eastAsia="Calibri" w:hAnsi="Calibri" w:cs="Calibri"/>
          <w:b/>
          <w:sz w:val="26"/>
          <w:szCs w:val="26"/>
        </w:rPr>
        <w:t>: “</w:t>
      </w:r>
      <w:r w:rsidR="00BB0ACE" w:rsidRPr="008764B1">
        <w:rPr>
          <w:rFonts w:ascii="Calibri" w:eastAsia="Calibri" w:hAnsi="Calibri" w:cs="Calibri"/>
          <w:b/>
          <w:sz w:val="26"/>
          <w:szCs w:val="26"/>
        </w:rPr>
        <w:t>Capacitación en materia de participación política y ciudadana para personas con discapacidad</w:t>
      </w:r>
      <w:r w:rsidRPr="008764B1">
        <w:rPr>
          <w:rFonts w:ascii="Calibri" w:eastAsia="Calibri" w:hAnsi="Calibri" w:cs="Calibri"/>
          <w:b/>
          <w:sz w:val="26"/>
          <w:szCs w:val="26"/>
        </w:rPr>
        <w:t xml:space="preserve">”. </w:t>
      </w:r>
      <w:r w:rsidR="00BB0ACE" w:rsidRPr="008764B1">
        <w:rPr>
          <w:rFonts w:ascii="Calibri" w:eastAsia="Calibri" w:hAnsi="Calibri" w:cs="Calibri"/>
          <w:sz w:val="26"/>
          <w:szCs w:val="26"/>
        </w:rPr>
        <w:t>Este servicio a cargo del Jurado Nacional de Elecciones no logró realizarse por falta de presupuesto.</w:t>
      </w:r>
    </w:p>
    <w:p w14:paraId="30B0FBA7" w14:textId="77777777" w:rsidR="00D943CF" w:rsidRPr="008764B1" w:rsidRDefault="00000000">
      <w:pPr>
        <w:numPr>
          <w:ilvl w:val="0"/>
          <w:numId w:val="1"/>
        </w:numPr>
        <w:spacing w:before="200" w:after="200"/>
        <w:rPr>
          <w:rFonts w:ascii="Calibri" w:eastAsia="Calibri" w:hAnsi="Calibri" w:cs="Calibri"/>
          <w:b/>
          <w:sz w:val="26"/>
          <w:szCs w:val="26"/>
        </w:rPr>
      </w:pPr>
      <w:r w:rsidRPr="008764B1">
        <w:rPr>
          <w:rFonts w:ascii="Calibri" w:eastAsia="Calibri" w:hAnsi="Calibri" w:cs="Calibri"/>
          <w:b/>
          <w:sz w:val="26"/>
          <w:szCs w:val="26"/>
        </w:rPr>
        <w:t>Objetivo prioritario 2: Garantizar la participación de las personas con discapacidad en actividades económicas</w:t>
      </w:r>
    </w:p>
    <w:p w14:paraId="10B2FBA7" w14:textId="704002AE" w:rsidR="00D943CF" w:rsidRPr="008764B1" w:rsidRDefault="00000000">
      <w:pPr>
        <w:spacing w:before="200" w:after="200"/>
        <w:rPr>
          <w:rFonts w:ascii="Calibri" w:eastAsia="Calibri" w:hAnsi="Calibri" w:cs="Calibri"/>
          <w:sz w:val="26"/>
          <w:szCs w:val="26"/>
        </w:rPr>
      </w:pPr>
      <w:r w:rsidRPr="008764B1">
        <w:rPr>
          <w:rFonts w:ascii="Calibri" w:eastAsia="Calibri" w:hAnsi="Calibri" w:cs="Calibri"/>
          <w:sz w:val="26"/>
          <w:szCs w:val="26"/>
        </w:rPr>
        <w:t xml:space="preserve">Tuvo un nivel de cumplimiento alto, pues </w:t>
      </w:r>
      <w:r w:rsidR="00BB0ACE" w:rsidRPr="008764B1">
        <w:rPr>
          <w:rFonts w:ascii="Calibri" w:eastAsia="Calibri" w:hAnsi="Calibri" w:cs="Calibri"/>
          <w:sz w:val="26"/>
          <w:szCs w:val="26"/>
        </w:rPr>
        <w:t>42.5</w:t>
      </w:r>
      <w:r w:rsidRPr="008764B1">
        <w:rPr>
          <w:rFonts w:ascii="Calibri" w:eastAsia="Calibri" w:hAnsi="Calibri" w:cs="Calibri"/>
          <w:sz w:val="26"/>
          <w:szCs w:val="26"/>
        </w:rPr>
        <w:t xml:space="preserve">% de personas con discapacidad participaron en alguna actividad económica. </w:t>
      </w:r>
    </w:p>
    <w:p w14:paraId="3D6D022C" w14:textId="77777777" w:rsidR="00D943CF" w:rsidRPr="008764B1" w:rsidRDefault="00000000">
      <w:pPr>
        <w:spacing w:before="200" w:after="200"/>
        <w:rPr>
          <w:rFonts w:ascii="Calibri" w:eastAsia="Calibri" w:hAnsi="Calibri" w:cs="Calibri"/>
          <w:sz w:val="26"/>
          <w:szCs w:val="26"/>
        </w:rPr>
      </w:pPr>
      <w:r w:rsidRPr="008764B1">
        <w:rPr>
          <w:rFonts w:ascii="Calibri" w:eastAsia="Calibri" w:hAnsi="Calibri" w:cs="Calibri"/>
          <w:sz w:val="26"/>
          <w:szCs w:val="26"/>
        </w:rPr>
        <w:t>Este objetivo tuvo tres servicios:</w:t>
      </w:r>
    </w:p>
    <w:p w14:paraId="19F916EC" w14:textId="41DA3C66" w:rsidR="00D943CF" w:rsidRPr="008764B1" w:rsidRDefault="00000000">
      <w:pPr>
        <w:numPr>
          <w:ilvl w:val="0"/>
          <w:numId w:val="3"/>
        </w:numPr>
        <w:spacing w:before="200" w:after="200"/>
        <w:rPr>
          <w:rFonts w:ascii="Calibri" w:eastAsia="Calibri" w:hAnsi="Calibri" w:cs="Calibri"/>
          <w:sz w:val="26"/>
          <w:szCs w:val="26"/>
        </w:rPr>
      </w:pPr>
      <w:r w:rsidRPr="008764B1">
        <w:rPr>
          <w:rFonts w:ascii="Calibri" w:eastAsia="Calibri" w:hAnsi="Calibri" w:cs="Calibri"/>
          <w:b/>
          <w:sz w:val="26"/>
          <w:szCs w:val="26"/>
        </w:rPr>
        <w:t>Servicio 6: “Capacitación laboral para las personas con discapacidad”</w:t>
      </w:r>
      <w:r w:rsidRPr="008764B1">
        <w:rPr>
          <w:rFonts w:ascii="Calibri" w:eastAsia="Calibri" w:hAnsi="Calibri" w:cs="Calibri"/>
          <w:sz w:val="26"/>
          <w:szCs w:val="26"/>
        </w:rPr>
        <w:t xml:space="preserve">. Tuvo un nivel de cumplimiento </w:t>
      </w:r>
      <w:r w:rsidR="00BB0ACE" w:rsidRPr="008764B1">
        <w:rPr>
          <w:rFonts w:ascii="Calibri" w:eastAsia="Calibri" w:hAnsi="Calibri" w:cs="Calibri"/>
          <w:sz w:val="26"/>
          <w:szCs w:val="26"/>
        </w:rPr>
        <w:t>bajo</w:t>
      </w:r>
      <w:r w:rsidRPr="008764B1">
        <w:rPr>
          <w:rFonts w:ascii="Calibri" w:eastAsia="Calibri" w:hAnsi="Calibri" w:cs="Calibri"/>
          <w:sz w:val="26"/>
          <w:szCs w:val="26"/>
        </w:rPr>
        <w:t xml:space="preserve"> porque logró que </w:t>
      </w:r>
      <w:r w:rsidR="00BB0ACE" w:rsidRPr="008764B1">
        <w:rPr>
          <w:rFonts w:ascii="Calibri" w:eastAsia="Calibri" w:hAnsi="Calibri" w:cs="Calibri"/>
          <w:sz w:val="26"/>
          <w:szCs w:val="26"/>
        </w:rPr>
        <w:t>solo 203</w:t>
      </w:r>
      <w:r w:rsidRPr="008764B1">
        <w:rPr>
          <w:rFonts w:ascii="Calibri" w:eastAsia="Calibri" w:hAnsi="Calibri" w:cs="Calibri"/>
          <w:sz w:val="26"/>
          <w:szCs w:val="26"/>
        </w:rPr>
        <w:t xml:space="preserve"> personas con discapacidad sean capacitadas, y certificadas, en programas formativos de capacitación laboral.</w:t>
      </w:r>
    </w:p>
    <w:p w14:paraId="03F11369" w14:textId="5F1AC39E" w:rsidR="00D943CF" w:rsidRPr="008764B1" w:rsidRDefault="00000000">
      <w:pPr>
        <w:numPr>
          <w:ilvl w:val="0"/>
          <w:numId w:val="3"/>
        </w:numPr>
        <w:pBdr>
          <w:top w:val="nil"/>
          <w:left w:val="nil"/>
          <w:bottom w:val="nil"/>
          <w:right w:val="nil"/>
          <w:between w:val="nil"/>
        </w:pBdr>
        <w:spacing w:before="200" w:after="200"/>
        <w:rPr>
          <w:rFonts w:ascii="Calibri" w:eastAsia="Calibri" w:hAnsi="Calibri" w:cs="Calibri"/>
          <w:sz w:val="26"/>
          <w:szCs w:val="26"/>
        </w:rPr>
      </w:pPr>
      <w:r w:rsidRPr="008764B1">
        <w:rPr>
          <w:rFonts w:ascii="Calibri" w:eastAsia="Calibri" w:hAnsi="Calibri" w:cs="Calibri"/>
          <w:b/>
          <w:sz w:val="26"/>
          <w:szCs w:val="26"/>
        </w:rPr>
        <w:t>Servicio 7: “Dotación de mecanismos de orientación y asesoramiento para las personas con discapacidad para la inserción laboral”</w:t>
      </w:r>
      <w:r w:rsidRPr="008764B1">
        <w:rPr>
          <w:rFonts w:ascii="Calibri" w:eastAsia="Calibri" w:hAnsi="Calibri" w:cs="Calibri"/>
          <w:sz w:val="26"/>
          <w:szCs w:val="26"/>
        </w:rPr>
        <w:t xml:space="preserve">. Tuvo un nivel de cumplimiento </w:t>
      </w:r>
      <w:r w:rsidR="00BB0ACE" w:rsidRPr="008764B1">
        <w:rPr>
          <w:rFonts w:ascii="Calibri" w:eastAsia="Calibri" w:hAnsi="Calibri" w:cs="Calibri"/>
          <w:sz w:val="26"/>
          <w:szCs w:val="26"/>
        </w:rPr>
        <w:t>alto</w:t>
      </w:r>
      <w:r w:rsidRPr="008764B1">
        <w:rPr>
          <w:rFonts w:ascii="Calibri" w:eastAsia="Calibri" w:hAnsi="Calibri" w:cs="Calibri"/>
          <w:sz w:val="26"/>
          <w:szCs w:val="26"/>
        </w:rPr>
        <w:t xml:space="preserve"> porque </w:t>
      </w:r>
      <w:r w:rsidR="00BB0ACE" w:rsidRPr="008764B1">
        <w:rPr>
          <w:rFonts w:ascii="Calibri" w:eastAsia="Calibri" w:hAnsi="Calibri" w:cs="Calibri"/>
          <w:sz w:val="26"/>
          <w:szCs w:val="26"/>
        </w:rPr>
        <w:t>1457</w:t>
      </w:r>
      <w:r w:rsidRPr="008764B1">
        <w:rPr>
          <w:rFonts w:ascii="Calibri" w:eastAsia="Calibri" w:hAnsi="Calibri" w:cs="Calibri"/>
          <w:sz w:val="26"/>
          <w:szCs w:val="26"/>
        </w:rPr>
        <w:t xml:space="preserve"> personas con discapacidad accedieron a mecanismos de orientación y asesoramiento laboral a través de los servicios del Centro de Empleo.</w:t>
      </w:r>
    </w:p>
    <w:p w14:paraId="5282550C" w14:textId="3B8CECA4" w:rsidR="00D943CF" w:rsidRPr="008764B1" w:rsidRDefault="00000000">
      <w:pPr>
        <w:numPr>
          <w:ilvl w:val="0"/>
          <w:numId w:val="3"/>
        </w:numPr>
        <w:pBdr>
          <w:top w:val="nil"/>
          <w:left w:val="nil"/>
          <w:bottom w:val="nil"/>
          <w:right w:val="nil"/>
          <w:between w:val="nil"/>
        </w:pBdr>
        <w:spacing w:before="200" w:after="200"/>
        <w:rPr>
          <w:rFonts w:ascii="Calibri" w:eastAsia="Calibri" w:hAnsi="Calibri" w:cs="Calibri"/>
          <w:sz w:val="26"/>
          <w:szCs w:val="26"/>
        </w:rPr>
      </w:pPr>
      <w:r w:rsidRPr="008764B1">
        <w:rPr>
          <w:rFonts w:ascii="Calibri" w:eastAsia="Calibri" w:hAnsi="Calibri" w:cs="Calibri"/>
          <w:b/>
          <w:sz w:val="26"/>
          <w:szCs w:val="26"/>
        </w:rPr>
        <w:t>Servicio 8: “Orientación y asesoramiento para las personas con discapacidad que desean iniciar un negocio propio o cuenten con negocio”</w:t>
      </w:r>
      <w:r w:rsidRPr="008764B1">
        <w:rPr>
          <w:rFonts w:ascii="Calibri" w:eastAsia="Calibri" w:hAnsi="Calibri" w:cs="Calibri"/>
          <w:sz w:val="26"/>
          <w:szCs w:val="26"/>
        </w:rPr>
        <w:t xml:space="preserve">. Tuvo un nivel de cumplimiento alto, logrando que </w:t>
      </w:r>
      <w:r w:rsidR="00BB0ACE" w:rsidRPr="008764B1">
        <w:rPr>
          <w:rFonts w:ascii="Calibri" w:eastAsia="Calibri" w:hAnsi="Calibri" w:cs="Calibri"/>
          <w:sz w:val="26"/>
          <w:szCs w:val="26"/>
        </w:rPr>
        <w:t>331</w:t>
      </w:r>
      <w:r w:rsidRPr="008764B1">
        <w:rPr>
          <w:rFonts w:ascii="Calibri" w:eastAsia="Calibri" w:hAnsi="Calibri" w:cs="Calibri"/>
          <w:sz w:val="26"/>
          <w:szCs w:val="26"/>
        </w:rPr>
        <w:t xml:space="preserve"> personas con discapacidad sean beneficiarias del programa de asesoramiento empresarial; y consiguió que </w:t>
      </w:r>
      <w:r w:rsidR="00BB0ACE" w:rsidRPr="008764B1">
        <w:rPr>
          <w:rFonts w:ascii="Calibri" w:eastAsia="Calibri" w:hAnsi="Calibri" w:cs="Calibri"/>
          <w:sz w:val="26"/>
          <w:szCs w:val="26"/>
        </w:rPr>
        <w:t>235</w:t>
      </w:r>
      <w:r w:rsidRPr="008764B1">
        <w:rPr>
          <w:rFonts w:ascii="Calibri" w:eastAsia="Calibri" w:hAnsi="Calibri" w:cs="Calibri"/>
          <w:sz w:val="26"/>
          <w:szCs w:val="26"/>
        </w:rPr>
        <w:t xml:space="preserve"> personas con discapacidad formalicen sus negocios. </w:t>
      </w:r>
    </w:p>
    <w:p w14:paraId="6D058626" w14:textId="77777777" w:rsidR="00D943CF" w:rsidRPr="008764B1" w:rsidRDefault="00000000">
      <w:pPr>
        <w:numPr>
          <w:ilvl w:val="0"/>
          <w:numId w:val="1"/>
        </w:numPr>
        <w:spacing w:before="200" w:after="200"/>
        <w:rPr>
          <w:rFonts w:ascii="Calibri" w:eastAsia="Calibri" w:hAnsi="Calibri" w:cs="Calibri"/>
          <w:b/>
          <w:sz w:val="26"/>
          <w:szCs w:val="26"/>
        </w:rPr>
      </w:pPr>
      <w:r w:rsidRPr="008764B1">
        <w:rPr>
          <w:rFonts w:ascii="Calibri" w:eastAsia="Calibri" w:hAnsi="Calibri" w:cs="Calibri"/>
          <w:b/>
          <w:sz w:val="26"/>
          <w:szCs w:val="26"/>
        </w:rPr>
        <w:t>Objetivo prioritario 3: Asegurar el acceso a servicios integrales de salud</w:t>
      </w:r>
    </w:p>
    <w:p w14:paraId="07F84303" w14:textId="1985F8BA" w:rsidR="00D943CF" w:rsidRPr="008764B1" w:rsidRDefault="00000000">
      <w:pPr>
        <w:spacing w:before="200" w:after="200"/>
        <w:rPr>
          <w:rFonts w:ascii="Calibri" w:eastAsia="Calibri" w:hAnsi="Calibri" w:cs="Calibri"/>
          <w:sz w:val="26"/>
          <w:szCs w:val="26"/>
        </w:rPr>
      </w:pPr>
      <w:r w:rsidRPr="008764B1">
        <w:rPr>
          <w:rFonts w:ascii="Calibri" w:eastAsia="Calibri" w:hAnsi="Calibri" w:cs="Calibri"/>
          <w:sz w:val="26"/>
          <w:szCs w:val="26"/>
        </w:rPr>
        <w:t xml:space="preserve">Consiguió un nivel de cumplimiento </w:t>
      </w:r>
      <w:r w:rsidR="00BB0ACE" w:rsidRPr="008764B1">
        <w:rPr>
          <w:rFonts w:ascii="Calibri" w:eastAsia="Calibri" w:hAnsi="Calibri" w:cs="Calibri"/>
          <w:sz w:val="26"/>
          <w:szCs w:val="26"/>
        </w:rPr>
        <w:t>alto</w:t>
      </w:r>
      <w:r w:rsidRPr="008764B1">
        <w:rPr>
          <w:rFonts w:ascii="Calibri" w:eastAsia="Calibri" w:hAnsi="Calibri" w:cs="Calibri"/>
          <w:sz w:val="26"/>
          <w:szCs w:val="26"/>
        </w:rPr>
        <w:t xml:space="preserve"> porque logró reducir el número de personas con discapacidad que no fueron atendidas en un centro de salud, por motivos de exclusión o falta de oportunidades, identificando a 1</w:t>
      </w:r>
      <w:r w:rsidR="00BB0ACE" w:rsidRPr="008764B1">
        <w:rPr>
          <w:rFonts w:ascii="Calibri" w:eastAsia="Calibri" w:hAnsi="Calibri" w:cs="Calibri"/>
          <w:sz w:val="26"/>
          <w:szCs w:val="26"/>
        </w:rPr>
        <w:t>3</w:t>
      </w:r>
      <w:r w:rsidRPr="008764B1">
        <w:rPr>
          <w:rFonts w:ascii="Calibri" w:eastAsia="Calibri" w:hAnsi="Calibri" w:cs="Calibri"/>
          <w:sz w:val="26"/>
          <w:szCs w:val="26"/>
        </w:rPr>
        <w:t>.9% de personas con discapacidad en esta situación.</w:t>
      </w:r>
    </w:p>
    <w:p w14:paraId="5399B7C9" w14:textId="20520A85" w:rsidR="00BB0ACE" w:rsidRPr="008764B1" w:rsidRDefault="00BB0ACE" w:rsidP="00BB0ACE">
      <w:pPr>
        <w:spacing w:before="200" w:after="200"/>
        <w:rPr>
          <w:rFonts w:ascii="Calibri" w:eastAsia="Calibri" w:hAnsi="Calibri" w:cs="Calibri"/>
          <w:sz w:val="26"/>
          <w:szCs w:val="26"/>
        </w:rPr>
      </w:pPr>
      <w:r w:rsidRPr="008764B1">
        <w:rPr>
          <w:rFonts w:ascii="Calibri" w:eastAsia="Calibri" w:hAnsi="Calibri" w:cs="Calibri"/>
          <w:sz w:val="26"/>
          <w:szCs w:val="26"/>
        </w:rPr>
        <w:t xml:space="preserve">Este objetivo tuvo </w:t>
      </w:r>
      <w:r w:rsidR="00111F0A" w:rsidRPr="008764B1">
        <w:rPr>
          <w:rFonts w:ascii="Calibri" w:eastAsia="Calibri" w:hAnsi="Calibri" w:cs="Calibri"/>
          <w:sz w:val="26"/>
          <w:szCs w:val="26"/>
        </w:rPr>
        <w:t>cinco</w:t>
      </w:r>
      <w:r w:rsidRPr="008764B1">
        <w:rPr>
          <w:rFonts w:ascii="Calibri" w:eastAsia="Calibri" w:hAnsi="Calibri" w:cs="Calibri"/>
          <w:sz w:val="26"/>
          <w:szCs w:val="26"/>
        </w:rPr>
        <w:t xml:space="preserve"> servicios:</w:t>
      </w:r>
    </w:p>
    <w:p w14:paraId="16E0E772" w14:textId="58694EAC" w:rsidR="00111F0A" w:rsidRPr="008764B1" w:rsidRDefault="00000000" w:rsidP="00111F0A">
      <w:pPr>
        <w:numPr>
          <w:ilvl w:val="0"/>
          <w:numId w:val="3"/>
        </w:numPr>
        <w:spacing w:before="200" w:after="200"/>
        <w:rPr>
          <w:rFonts w:ascii="Calibri" w:eastAsia="Calibri" w:hAnsi="Calibri" w:cs="Calibri"/>
          <w:sz w:val="26"/>
          <w:szCs w:val="26"/>
        </w:rPr>
      </w:pPr>
      <w:r w:rsidRPr="008764B1">
        <w:rPr>
          <w:rFonts w:ascii="Calibri" w:eastAsia="Calibri" w:hAnsi="Calibri" w:cs="Calibri"/>
          <w:b/>
          <w:sz w:val="26"/>
          <w:szCs w:val="26"/>
        </w:rPr>
        <w:t>Servicio 9: “Certificación de la discapacidad”</w:t>
      </w:r>
      <w:r w:rsidR="00111F0A" w:rsidRPr="008764B1">
        <w:rPr>
          <w:rFonts w:ascii="Calibri" w:eastAsia="Calibri" w:hAnsi="Calibri" w:cs="Calibri"/>
          <w:sz w:val="26"/>
          <w:szCs w:val="26"/>
        </w:rPr>
        <w:t>. T</w:t>
      </w:r>
      <w:r w:rsidRPr="008764B1">
        <w:rPr>
          <w:rFonts w:ascii="Calibri" w:eastAsia="Calibri" w:hAnsi="Calibri" w:cs="Calibri"/>
          <w:sz w:val="26"/>
          <w:szCs w:val="26"/>
        </w:rPr>
        <w:t xml:space="preserve">uvo un nivel de cumplimiento alto, pues logró que, al 2022, </w:t>
      </w:r>
      <w:r w:rsidR="00111F0A" w:rsidRPr="008764B1">
        <w:rPr>
          <w:rFonts w:ascii="Calibri" w:eastAsia="Calibri" w:hAnsi="Calibri" w:cs="Calibri"/>
          <w:sz w:val="26"/>
          <w:szCs w:val="26"/>
        </w:rPr>
        <w:t>456</w:t>
      </w:r>
      <w:r w:rsidRPr="008764B1">
        <w:rPr>
          <w:rFonts w:ascii="Calibri" w:eastAsia="Calibri" w:hAnsi="Calibri" w:cs="Calibri"/>
          <w:sz w:val="26"/>
          <w:szCs w:val="26"/>
        </w:rPr>
        <w:t xml:space="preserve"> mil </w:t>
      </w:r>
      <w:r w:rsidR="00111F0A" w:rsidRPr="008764B1">
        <w:rPr>
          <w:rFonts w:ascii="Calibri" w:eastAsia="Calibri" w:hAnsi="Calibri" w:cs="Calibri"/>
          <w:sz w:val="26"/>
          <w:szCs w:val="26"/>
        </w:rPr>
        <w:t>812</w:t>
      </w:r>
      <w:r w:rsidRPr="008764B1">
        <w:rPr>
          <w:rFonts w:ascii="Calibri" w:eastAsia="Calibri" w:hAnsi="Calibri" w:cs="Calibri"/>
          <w:sz w:val="26"/>
          <w:szCs w:val="26"/>
        </w:rPr>
        <w:t xml:space="preserve"> personas tengan Certificado de Discapacidad. </w:t>
      </w:r>
    </w:p>
    <w:p w14:paraId="534C1A81" w14:textId="30826EC9" w:rsidR="00111F0A" w:rsidRPr="008764B1" w:rsidRDefault="00111F0A" w:rsidP="00111F0A">
      <w:pPr>
        <w:spacing w:before="200" w:after="200"/>
        <w:ind w:left="360"/>
        <w:rPr>
          <w:rFonts w:ascii="Calibri" w:eastAsia="Calibri" w:hAnsi="Calibri" w:cs="Calibri"/>
          <w:sz w:val="26"/>
          <w:szCs w:val="26"/>
        </w:rPr>
      </w:pPr>
      <w:r w:rsidRPr="008764B1">
        <w:rPr>
          <w:rFonts w:ascii="Calibri" w:eastAsia="Calibri" w:hAnsi="Calibri" w:cs="Calibri"/>
          <w:b/>
          <w:sz w:val="26"/>
          <w:szCs w:val="26"/>
        </w:rPr>
        <w:lastRenderedPageBreak/>
        <w:t>Nota:</w:t>
      </w:r>
      <w:r w:rsidRPr="008764B1">
        <w:rPr>
          <w:rFonts w:ascii="Calibri" w:eastAsia="Calibri" w:hAnsi="Calibri" w:cs="Calibri"/>
          <w:sz w:val="26"/>
          <w:szCs w:val="26"/>
        </w:rPr>
        <w:t xml:space="preserve"> El avance del servicio demuestra que un mayor número de personas con discapacidad tiene acceso al Certificado de Discapacidad para luego poder obtener el Carné del Conadis.</w:t>
      </w:r>
    </w:p>
    <w:p w14:paraId="2037452D" w14:textId="1199495D" w:rsidR="00111F0A" w:rsidRPr="008764B1" w:rsidRDefault="00111F0A" w:rsidP="00111F0A">
      <w:pPr>
        <w:numPr>
          <w:ilvl w:val="0"/>
          <w:numId w:val="3"/>
        </w:numPr>
        <w:spacing w:before="200" w:after="200"/>
        <w:rPr>
          <w:rFonts w:ascii="Calibri" w:eastAsia="Calibri" w:hAnsi="Calibri" w:cs="Calibri"/>
          <w:sz w:val="26"/>
          <w:szCs w:val="26"/>
        </w:rPr>
      </w:pPr>
      <w:r w:rsidRPr="008764B1">
        <w:rPr>
          <w:rFonts w:ascii="Calibri" w:eastAsia="Calibri" w:hAnsi="Calibri" w:cs="Calibri"/>
          <w:b/>
          <w:sz w:val="26"/>
          <w:szCs w:val="26"/>
        </w:rPr>
        <w:t xml:space="preserve">Servicio 10: “Capacitación para la atención de las personas con discapacidad en los establecimientos de salud”. </w:t>
      </w:r>
      <w:r w:rsidRPr="008764B1">
        <w:rPr>
          <w:rFonts w:ascii="Calibri" w:eastAsia="Calibri" w:hAnsi="Calibri" w:cs="Calibri"/>
          <w:bCs/>
          <w:sz w:val="26"/>
          <w:szCs w:val="26"/>
        </w:rPr>
        <w:t>Tuvo un nivel de cumplimiento medio, pues en 382 establecimientos públicos de salud se logró capacitar al personal de salud y administrativos para la atención a las personas con discapacidad.</w:t>
      </w:r>
    </w:p>
    <w:p w14:paraId="76B54603" w14:textId="7A385419" w:rsidR="00111F0A" w:rsidRPr="008764B1" w:rsidRDefault="00111F0A" w:rsidP="00111F0A">
      <w:pPr>
        <w:numPr>
          <w:ilvl w:val="0"/>
          <w:numId w:val="3"/>
        </w:numPr>
        <w:spacing w:before="200" w:after="200"/>
        <w:rPr>
          <w:rFonts w:ascii="Calibri" w:eastAsia="Calibri" w:hAnsi="Calibri" w:cs="Calibri"/>
          <w:sz w:val="26"/>
          <w:szCs w:val="26"/>
        </w:rPr>
      </w:pPr>
      <w:r w:rsidRPr="008764B1">
        <w:rPr>
          <w:rFonts w:ascii="Calibri" w:eastAsia="Calibri" w:hAnsi="Calibri" w:cs="Calibri"/>
          <w:b/>
          <w:sz w:val="26"/>
          <w:szCs w:val="26"/>
        </w:rPr>
        <w:t xml:space="preserve">Servicio 11: “Prevención, detección e intervención temprana de la discapacidad con perspectiva interdisciplinaria”. </w:t>
      </w:r>
      <w:r w:rsidRPr="008764B1">
        <w:rPr>
          <w:rFonts w:ascii="Calibri" w:eastAsia="Calibri" w:hAnsi="Calibri" w:cs="Calibri"/>
          <w:bCs/>
          <w:sz w:val="26"/>
          <w:szCs w:val="26"/>
        </w:rPr>
        <w:t>Si bien se ha implementado el servicio, no se cuenta con una fuente que junte toda la información.</w:t>
      </w:r>
    </w:p>
    <w:p w14:paraId="691C522A" w14:textId="1B183A77" w:rsidR="00111F0A" w:rsidRPr="008764B1" w:rsidRDefault="00111F0A" w:rsidP="00111F0A">
      <w:pPr>
        <w:numPr>
          <w:ilvl w:val="0"/>
          <w:numId w:val="3"/>
        </w:numPr>
        <w:spacing w:before="200" w:after="200"/>
        <w:rPr>
          <w:rFonts w:ascii="Calibri" w:eastAsia="Calibri" w:hAnsi="Calibri" w:cs="Calibri"/>
          <w:sz w:val="26"/>
          <w:szCs w:val="26"/>
        </w:rPr>
      </w:pPr>
      <w:r w:rsidRPr="008764B1">
        <w:rPr>
          <w:rFonts w:ascii="Calibri" w:eastAsia="Calibri" w:hAnsi="Calibri" w:cs="Calibri"/>
          <w:b/>
          <w:sz w:val="26"/>
          <w:szCs w:val="26"/>
        </w:rPr>
        <w:t xml:space="preserve">Servicio 12: “Habilitación y rehabilitación para personas con discapacidad”. </w:t>
      </w:r>
      <w:r w:rsidRPr="008764B1">
        <w:rPr>
          <w:rFonts w:ascii="Calibri" w:eastAsia="Calibri" w:hAnsi="Calibri" w:cs="Calibri"/>
          <w:bCs/>
          <w:sz w:val="26"/>
          <w:szCs w:val="26"/>
        </w:rPr>
        <w:t>Tuvo un nivel de cumplimiento alto, pues 77 mil 604 personas con discapacidad fueron atendidas de los servicios de habilitación y rehabilitación.</w:t>
      </w:r>
    </w:p>
    <w:p w14:paraId="4CFDF5E6" w14:textId="64058F64" w:rsidR="00111F0A" w:rsidRPr="008764B1" w:rsidRDefault="00111F0A" w:rsidP="00111F0A">
      <w:pPr>
        <w:numPr>
          <w:ilvl w:val="0"/>
          <w:numId w:val="3"/>
        </w:numPr>
        <w:spacing w:before="200" w:after="200"/>
        <w:rPr>
          <w:rFonts w:ascii="Calibri" w:eastAsia="Calibri" w:hAnsi="Calibri" w:cs="Calibri"/>
          <w:sz w:val="26"/>
          <w:szCs w:val="26"/>
        </w:rPr>
      </w:pPr>
      <w:r w:rsidRPr="008764B1">
        <w:rPr>
          <w:rFonts w:ascii="Calibri" w:eastAsia="Calibri" w:hAnsi="Calibri" w:cs="Calibri"/>
          <w:b/>
          <w:sz w:val="26"/>
          <w:szCs w:val="26"/>
        </w:rPr>
        <w:t xml:space="preserve">Servicio 13: “Otorgamiento de productos de apoyo prioritarios para las personas con discapacidad”. </w:t>
      </w:r>
      <w:r w:rsidRPr="008764B1">
        <w:rPr>
          <w:rFonts w:ascii="Calibri" w:eastAsia="Calibri" w:hAnsi="Calibri" w:cs="Calibri"/>
          <w:bCs/>
          <w:sz w:val="26"/>
          <w:szCs w:val="26"/>
        </w:rPr>
        <w:t>Si bien se ha implementado el servicio, no se cuenta con una fuente que junte toda la información.</w:t>
      </w:r>
    </w:p>
    <w:p w14:paraId="46516D2B" w14:textId="77777777" w:rsidR="00D943CF" w:rsidRPr="008764B1" w:rsidRDefault="00000000">
      <w:pPr>
        <w:keepNext/>
        <w:numPr>
          <w:ilvl w:val="0"/>
          <w:numId w:val="1"/>
        </w:numPr>
        <w:spacing w:before="200" w:after="200"/>
        <w:rPr>
          <w:rFonts w:ascii="Calibri" w:eastAsia="Calibri" w:hAnsi="Calibri" w:cs="Calibri"/>
          <w:b/>
          <w:sz w:val="26"/>
          <w:szCs w:val="26"/>
        </w:rPr>
      </w:pPr>
      <w:r w:rsidRPr="008764B1">
        <w:rPr>
          <w:rFonts w:ascii="Calibri" w:eastAsia="Calibri" w:hAnsi="Calibri" w:cs="Calibri"/>
          <w:b/>
          <w:sz w:val="26"/>
          <w:szCs w:val="26"/>
        </w:rPr>
        <w:t>Objetivo prioritario 4: Garantizar que las personas con discapacidad se desarrollen en igualdad de oportunidades en los servicios de educación</w:t>
      </w:r>
    </w:p>
    <w:p w14:paraId="3CD5EA9B" w14:textId="1867D660" w:rsidR="00D943CF" w:rsidRPr="008764B1" w:rsidRDefault="00111F0A">
      <w:pPr>
        <w:spacing w:before="200" w:after="200"/>
        <w:rPr>
          <w:rFonts w:ascii="Calibri" w:eastAsia="Calibri" w:hAnsi="Calibri" w:cs="Calibri"/>
          <w:sz w:val="26"/>
          <w:szCs w:val="26"/>
        </w:rPr>
      </w:pPr>
      <w:r w:rsidRPr="008764B1">
        <w:rPr>
          <w:rFonts w:ascii="Calibri" w:eastAsia="Calibri" w:hAnsi="Calibri" w:cs="Calibri"/>
          <w:sz w:val="26"/>
          <w:szCs w:val="26"/>
        </w:rPr>
        <w:t>Alcanzó un nivel de cumplimiento medio porque logró que 43.8% de personas con discapacidad culminen la educación básica. Este objetivo contó con cuatro servicios.</w:t>
      </w:r>
    </w:p>
    <w:p w14:paraId="759609EE" w14:textId="43B9BB41" w:rsidR="00D943CF" w:rsidRPr="008764B1" w:rsidRDefault="00000000">
      <w:pPr>
        <w:numPr>
          <w:ilvl w:val="0"/>
          <w:numId w:val="4"/>
        </w:numPr>
        <w:spacing w:before="200" w:after="200"/>
        <w:rPr>
          <w:rFonts w:ascii="Calibri" w:eastAsia="Calibri" w:hAnsi="Calibri" w:cs="Calibri"/>
          <w:sz w:val="26"/>
          <w:szCs w:val="26"/>
        </w:rPr>
      </w:pPr>
      <w:r w:rsidRPr="008764B1">
        <w:rPr>
          <w:rFonts w:ascii="Calibri" w:eastAsia="Calibri" w:hAnsi="Calibri" w:cs="Calibri"/>
          <w:b/>
          <w:sz w:val="26"/>
          <w:szCs w:val="26"/>
        </w:rPr>
        <w:t>Servicio 14: “Programa de Intervención Temprana (PRITE) para niñas y niños menores de tres años, con discapacidad o en riesgo de adquirirla”</w:t>
      </w:r>
      <w:r w:rsidRPr="008764B1">
        <w:rPr>
          <w:rFonts w:ascii="Calibri" w:eastAsia="Calibri" w:hAnsi="Calibri" w:cs="Calibri"/>
          <w:sz w:val="26"/>
          <w:szCs w:val="26"/>
        </w:rPr>
        <w:t xml:space="preserve">. Tuvo un nivel de cumplimiento alto, pues 5 mil </w:t>
      </w:r>
      <w:r w:rsidR="00750984" w:rsidRPr="008764B1">
        <w:rPr>
          <w:rFonts w:ascii="Calibri" w:eastAsia="Calibri" w:hAnsi="Calibri" w:cs="Calibri"/>
          <w:sz w:val="26"/>
          <w:szCs w:val="26"/>
        </w:rPr>
        <w:t>541</w:t>
      </w:r>
      <w:r w:rsidRPr="008764B1">
        <w:rPr>
          <w:rFonts w:ascii="Calibri" w:eastAsia="Calibri" w:hAnsi="Calibri" w:cs="Calibri"/>
          <w:sz w:val="26"/>
          <w:szCs w:val="26"/>
        </w:rPr>
        <w:t xml:space="preserve"> niñas y niños con discapacidad o en riesgo de adquirirla accedieron al PRITE. El cual brinda atención especializada no escolarizada de prevención, detección y atención educativa oportuna a las niñas y niños menores de tres años de edad con discapacidad o en riesgo de adquirirla.</w:t>
      </w:r>
    </w:p>
    <w:p w14:paraId="1807F68F" w14:textId="4089A18B" w:rsidR="00D943CF" w:rsidRPr="008764B1" w:rsidRDefault="00000000">
      <w:pPr>
        <w:numPr>
          <w:ilvl w:val="0"/>
          <w:numId w:val="4"/>
        </w:numPr>
        <w:spacing w:before="200" w:after="200"/>
        <w:rPr>
          <w:rFonts w:ascii="Calibri" w:eastAsia="Calibri" w:hAnsi="Calibri" w:cs="Calibri"/>
          <w:sz w:val="26"/>
          <w:szCs w:val="26"/>
        </w:rPr>
      </w:pPr>
      <w:r w:rsidRPr="008764B1">
        <w:rPr>
          <w:rFonts w:ascii="Calibri" w:eastAsia="Calibri" w:hAnsi="Calibri" w:cs="Calibri"/>
          <w:b/>
          <w:sz w:val="26"/>
          <w:szCs w:val="26"/>
        </w:rPr>
        <w:t>Servicio 15: “Centro de Educación Básica Especial (CEBE) para niños, niñas, adolescentes, jóvenes y adultos en situación de discapacidad severa que requieren apoyos permanentes y especializados”</w:t>
      </w:r>
      <w:r w:rsidR="00750984" w:rsidRPr="008764B1">
        <w:rPr>
          <w:rFonts w:ascii="Calibri" w:eastAsia="Calibri" w:hAnsi="Calibri" w:cs="Calibri"/>
          <w:sz w:val="26"/>
          <w:szCs w:val="26"/>
        </w:rPr>
        <w:t>.</w:t>
      </w:r>
      <w:r w:rsidRPr="008764B1">
        <w:rPr>
          <w:rFonts w:ascii="Calibri" w:eastAsia="Calibri" w:hAnsi="Calibri" w:cs="Calibri"/>
          <w:sz w:val="26"/>
          <w:szCs w:val="26"/>
        </w:rPr>
        <w:t xml:space="preserve"> Tuvo un nivel de cumplimiento alto porque logró que </w:t>
      </w:r>
      <w:r w:rsidR="00750984" w:rsidRPr="008764B1">
        <w:rPr>
          <w:rFonts w:ascii="Calibri" w:eastAsia="Calibri" w:hAnsi="Calibri" w:cs="Calibri"/>
          <w:sz w:val="26"/>
          <w:szCs w:val="26"/>
        </w:rPr>
        <w:t>20</w:t>
      </w:r>
      <w:r w:rsidRPr="008764B1">
        <w:rPr>
          <w:rFonts w:ascii="Calibri" w:eastAsia="Calibri" w:hAnsi="Calibri" w:cs="Calibri"/>
          <w:sz w:val="26"/>
          <w:szCs w:val="26"/>
        </w:rPr>
        <w:t xml:space="preserve"> mil </w:t>
      </w:r>
      <w:r w:rsidR="00750984" w:rsidRPr="008764B1">
        <w:rPr>
          <w:rFonts w:ascii="Calibri" w:eastAsia="Calibri" w:hAnsi="Calibri" w:cs="Calibri"/>
          <w:sz w:val="26"/>
          <w:szCs w:val="26"/>
        </w:rPr>
        <w:t xml:space="preserve">432 </w:t>
      </w:r>
      <w:r w:rsidRPr="008764B1">
        <w:rPr>
          <w:rFonts w:ascii="Calibri" w:eastAsia="Calibri" w:hAnsi="Calibri" w:cs="Calibri"/>
          <w:sz w:val="26"/>
          <w:szCs w:val="26"/>
        </w:rPr>
        <w:t>personas con discapacidad accedan a los CEBE. Los mismos cuentan con recursos especializados para la atención de demandas educativas de la población con discapacidad.</w:t>
      </w:r>
    </w:p>
    <w:p w14:paraId="048A929C" w14:textId="70AE0A7C" w:rsidR="00D943CF" w:rsidRPr="008764B1" w:rsidRDefault="00000000">
      <w:pPr>
        <w:numPr>
          <w:ilvl w:val="0"/>
          <w:numId w:val="4"/>
        </w:numPr>
        <w:spacing w:before="200" w:after="200"/>
        <w:rPr>
          <w:rFonts w:ascii="Calibri" w:eastAsia="Calibri" w:hAnsi="Calibri" w:cs="Calibri"/>
          <w:sz w:val="26"/>
          <w:szCs w:val="26"/>
        </w:rPr>
      </w:pPr>
      <w:r w:rsidRPr="008764B1">
        <w:rPr>
          <w:rFonts w:ascii="Calibri" w:eastAsia="Calibri" w:hAnsi="Calibri" w:cs="Calibri"/>
          <w:b/>
          <w:sz w:val="26"/>
          <w:szCs w:val="26"/>
        </w:rPr>
        <w:lastRenderedPageBreak/>
        <w:t>Servicio 16: “Servicio de Apoyo Educativo (SAE)”</w:t>
      </w:r>
      <w:r w:rsidR="00750984" w:rsidRPr="008764B1">
        <w:rPr>
          <w:rFonts w:ascii="Calibri" w:eastAsia="Calibri" w:hAnsi="Calibri" w:cs="Calibri"/>
          <w:sz w:val="26"/>
          <w:szCs w:val="26"/>
        </w:rPr>
        <w:t>.</w:t>
      </w:r>
      <w:r w:rsidRPr="008764B1">
        <w:rPr>
          <w:rFonts w:ascii="Calibri" w:eastAsia="Calibri" w:hAnsi="Calibri" w:cs="Calibri"/>
          <w:sz w:val="26"/>
          <w:szCs w:val="26"/>
        </w:rPr>
        <w:t xml:space="preserve"> Tuvo un nivel de cumplimiento alto porque logró que </w:t>
      </w:r>
      <w:r w:rsidR="00750984" w:rsidRPr="008764B1">
        <w:rPr>
          <w:rFonts w:ascii="Calibri" w:eastAsia="Calibri" w:hAnsi="Calibri" w:cs="Calibri"/>
          <w:sz w:val="26"/>
          <w:szCs w:val="26"/>
        </w:rPr>
        <w:t>6</w:t>
      </w:r>
      <w:r w:rsidRPr="008764B1">
        <w:rPr>
          <w:rFonts w:ascii="Calibri" w:eastAsia="Calibri" w:hAnsi="Calibri" w:cs="Calibri"/>
          <w:sz w:val="26"/>
          <w:szCs w:val="26"/>
        </w:rPr>
        <w:t xml:space="preserve"> mil </w:t>
      </w:r>
      <w:r w:rsidR="00750984" w:rsidRPr="008764B1">
        <w:rPr>
          <w:rFonts w:ascii="Calibri" w:eastAsia="Calibri" w:hAnsi="Calibri" w:cs="Calibri"/>
          <w:sz w:val="26"/>
          <w:szCs w:val="26"/>
        </w:rPr>
        <w:t xml:space="preserve">218 </w:t>
      </w:r>
      <w:r w:rsidRPr="008764B1">
        <w:rPr>
          <w:rFonts w:ascii="Calibri" w:eastAsia="Calibri" w:hAnsi="Calibri" w:cs="Calibri"/>
          <w:sz w:val="26"/>
          <w:szCs w:val="26"/>
        </w:rPr>
        <w:t>instituciones y programas educativos reciban los SA</w:t>
      </w:r>
      <w:r w:rsidR="00750984" w:rsidRPr="008764B1">
        <w:rPr>
          <w:rFonts w:ascii="Calibri" w:eastAsia="Calibri" w:hAnsi="Calibri" w:cs="Calibri"/>
          <w:sz w:val="26"/>
          <w:szCs w:val="26"/>
        </w:rPr>
        <w:t>NNEE</w:t>
      </w:r>
      <w:r w:rsidRPr="008764B1">
        <w:rPr>
          <w:rFonts w:ascii="Calibri" w:eastAsia="Calibri" w:hAnsi="Calibri" w:cs="Calibri"/>
          <w:sz w:val="26"/>
          <w:szCs w:val="26"/>
        </w:rPr>
        <w:t>. Estos servicios, buscan articular los apoyos necesarios para brindar una atención pertinente y oportuna para eliminar las barreras de las y los estudiantes.</w:t>
      </w:r>
      <w:r w:rsidR="00750984" w:rsidRPr="008764B1">
        <w:rPr>
          <w:rFonts w:ascii="Calibri" w:eastAsia="Calibri" w:hAnsi="Calibri" w:cs="Calibri"/>
          <w:sz w:val="26"/>
          <w:szCs w:val="26"/>
        </w:rPr>
        <w:t xml:space="preserve"> Es importante que sepas que ya en el 2024 se están logrando implementar los SAE.</w:t>
      </w:r>
    </w:p>
    <w:p w14:paraId="7818D714" w14:textId="06E00EEB" w:rsidR="00111F0A" w:rsidRPr="008764B1" w:rsidRDefault="00111F0A">
      <w:pPr>
        <w:numPr>
          <w:ilvl w:val="0"/>
          <w:numId w:val="4"/>
        </w:numPr>
        <w:spacing w:before="200" w:after="200"/>
        <w:rPr>
          <w:rFonts w:ascii="Calibri" w:eastAsia="Calibri" w:hAnsi="Calibri" w:cs="Calibri"/>
          <w:sz w:val="26"/>
          <w:szCs w:val="26"/>
        </w:rPr>
      </w:pPr>
      <w:r w:rsidRPr="008764B1">
        <w:rPr>
          <w:rFonts w:ascii="Calibri" w:eastAsia="Calibri" w:hAnsi="Calibri" w:cs="Calibri"/>
          <w:b/>
          <w:sz w:val="26"/>
          <w:szCs w:val="26"/>
        </w:rPr>
        <w:t>Servicio 17</w:t>
      </w:r>
      <w:r w:rsidRPr="008764B1">
        <w:rPr>
          <w:rFonts w:ascii="Calibri" w:eastAsia="Calibri" w:hAnsi="Calibri" w:cs="Calibri"/>
          <w:sz w:val="26"/>
          <w:szCs w:val="26"/>
        </w:rPr>
        <w:t xml:space="preserve">: </w:t>
      </w:r>
      <w:r w:rsidR="00750984" w:rsidRPr="008764B1">
        <w:rPr>
          <w:rFonts w:ascii="Calibri" w:eastAsia="Calibri" w:hAnsi="Calibri" w:cs="Calibri"/>
          <w:sz w:val="26"/>
          <w:szCs w:val="26"/>
        </w:rPr>
        <w:t>“Formación a docentes y otros agentes educativos de instituciones y programas educativos públicos de educación básica bajo un enfoque inclusivo o de atención a la diversidad en materia de discapacidad”. Tuvo un nivel de cumplimiento alto</w:t>
      </w:r>
      <w:r w:rsidR="00410338" w:rsidRPr="008764B1">
        <w:rPr>
          <w:rFonts w:ascii="Calibri" w:eastAsia="Calibri" w:hAnsi="Calibri" w:cs="Calibri"/>
          <w:sz w:val="26"/>
          <w:szCs w:val="26"/>
        </w:rPr>
        <w:t xml:space="preserve"> porque logró que 29 mil 809 docentes de instituciones y programas educativos públicos de educación básica participan de acciones formativas bajo un enfoque inclusivo o de atención a la diversidad en materia de discapacidad.</w:t>
      </w:r>
    </w:p>
    <w:p w14:paraId="53272929" w14:textId="77777777" w:rsidR="00D943CF" w:rsidRPr="008764B1" w:rsidRDefault="00000000">
      <w:pPr>
        <w:numPr>
          <w:ilvl w:val="0"/>
          <w:numId w:val="1"/>
        </w:numPr>
        <w:spacing w:before="200" w:after="200"/>
        <w:rPr>
          <w:rFonts w:ascii="Calibri" w:eastAsia="Calibri" w:hAnsi="Calibri" w:cs="Calibri"/>
          <w:b/>
          <w:sz w:val="26"/>
          <w:szCs w:val="26"/>
        </w:rPr>
      </w:pPr>
      <w:r w:rsidRPr="008764B1">
        <w:rPr>
          <w:rFonts w:ascii="Calibri" w:eastAsia="Calibri" w:hAnsi="Calibri" w:cs="Calibri"/>
          <w:b/>
          <w:sz w:val="26"/>
          <w:szCs w:val="26"/>
        </w:rPr>
        <w:t>Objetivo prioritario 5: Promover actitudes favorables hacia las personas con discapacidad</w:t>
      </w:r>
    </w:p>
    <w:p w14:paraId="2062F678" w14:textId="5008DBB5" w:rsidR="00D943CF" w:rsidRPr="008764B1" w:rsidRDefault="00000000" w:rsidP="00410338">
      <w:pPr>
        <w:spacing w:before="200" w:after="200"/>
        <w:rPr>
          <w:rFonts w:ascii="Calibri" w:eastAsia="Calibri" w:hAnsi="Calibri" w:cs="Calibri"/>
          <w:sz w:val="26"/>
          <w:szCs w:val="26"/>
        </w:rPr>
      </w:pPr>
      <w:r w:rsidRPr="008764B1">
        <w:rPr>
          <w:rFonts w:ascii="Calibri" w:eastAsia="Calibri" w:hAnsi="Calibri" w:cs="Calibri"/>
          <w:sz w:val="26"/>
          <w:szCs w:val="26"/>
        </w:rPr>
        <w:t xml:space="preserve">Logró un nivel de cumplimiento </w:t>
      </w:r>
      <w:r w:rsidR="00410338" w:rsidRPr="008764B1">
        <w:rPr>
          <w:rFonts w:ascii="Calibri" w:eastAsia="Calibri" w:hAnsi="Calibri" w:cs="Calibri"/>
          <w:sz w:val="26"/>
          <w:szCs w:val="26"/>
        </w:rPr>
        <w:t>medio</w:t>
      </w:r>
      <w:r w:rsidRPr="008764B1">
        <w:rPr>
          <w:rFonts w:ascii="Calibri" w:eastAsia="Calibri" w:hAnsi="Calibri" w:cs="Calibri"/>
          <w:sz w:val="26"/>
          <w:szCs w:val="26"/>
        </w:rPr>
        <w:t xml:space="preserve"> respecto a la meta programada, pues se </w:t>
      </w:r>
      <w:r w:rsidR="00410338" w:rsidRPr="008764B1">
        <w:rPr>
          <w:rFonts w:ascii="Calibri" w:eastAsia="Calibri" w:hAnsi="Calibri" w:cs="Calibri"/>
          <w:sz w:val="26"/>
          <w:szCs w:val="26"/>
        </w:rPr>
        <w:t>incrementó</w:t>
      </w:r>
      <w:r w:rsidRPr="008764B1">
        <w:rPr>
          <w:rFonts w:ascii="Calibri" w:eastAsia="Calibri" w:hAnsi="Calibri" w:cs="Calibri"/>
          <w:sz w:val="26"/>
          <w:szCs w:val="26"/>
        </w:rPr>
        <w:t xml:space="preserve"> la cantidad de personas con discapacidad que declararon haber sufrido algún tipo de discriminación en los últimos 12 meses a un 1</w:t>
      </w:r>
      <w:r w:rsidR="00410338" w:rsidRPr="008764B1">
        <w:rPr>
          <w:rFonts w:ascii="Calibri" w:eastAsia="Calibri" w:hAnsi="Calibri" w:cs="Calibri"/>
          <w:sz w:val="26"/>
          <w:szCs w:val="26"/>
        </w:rPr>
        <w:t>8.7</w:t>
      </w:r>
      <w:r w:rsidRPr="008764B1">
        <w:rPr>
          <w:rFonts w:ascii="Calibri" w:eastAsia="Calibri" w:hAnsi="Calibri" w:cs="Calibri"/>
          <w:sz w:val="26"/>
          <w:szCs w:val="26"/>
        </w:rPr>
        <w:t>%.</w:t>
      </w:r>
      <w:r w:rsidR="00410338" w:rsidRPr="008764B1">
        <w:t xml:space="preserve"> </w:t>
      </w:r>
      <w:r w:rsidR="00410338" w:rsidRPr="008764B1">
        <w:rPr>
          <w:rFonts w:ascii="Calibri" w:eastAsia="Calibri" w:hAnsi="Calibri" w:cs="Calibri"/>
          <w:sz w:val="26"/>
          <w:szCs w:val="26"/>
        </w:rPr>
        <w:t>Una hipótesis que puede explicar dicho comportamiento es que las personas con discapacidad están conociendo cada vez más sobre sus derechos y pueden identificar mejor un acto de discriminación.</w:t>
      </w:r>
    </w:p>
    <w:p w14:paraId="0F9614A4" w14:textId="77777777" w:rsidR="00D943CF" w:rsidRPr="008764B1" w:rsidRDefault="00000000">
      <w:pPr>
        <w:spacing w:before="200" w:after="200"/>
        <w:rPr>
          <w:rFonts w:ascii="Calibri" w:eastAsia="Calibri" w:hAnsi="Calibri" w:cs="Calibri"/>
          <w:sz w:val="26"/>
          <w:szCs w:val="26"/>
        </w:rPr>
      </w:pPr>
      <w:r w:rsidRPr="008764B1">
        <w:rPr>
          <w:rFonts w:ascii="Calibri" w:eastAsia="Calibri" w:hAnsi="Calibri" w:cs="Calibri"/>
          <w:sz w:val="26"/>
          <w:szCs w:val="26"/>
        </w:rPr>
        <w:t xml:space="preserve">Este objetivo tiene dos servicios: </w:t>
      </w:r>
    </w:p>
    <w:p w14:paraId="0BA29027" w14:textId="1B762060" w:rsidR="00D943CF" w:rsidRPr="008764B1" w:rsidRDefault="00000000">
      <w:pPr>
        <w:numPr>
          <w:ilvl w:val="0"/>
          <w:numId w:val="2"/>
        </w:numPr>
        <w:spacing w:before="200" w:after="200"/>
        <w:rPr>
          <w:rFonts w:ascii="Calibri" w:eastAsia="Calibri" w:hAnsi="Calibri" w:cs="Calibri"/>
          <w:sz w:val="26"/>
          <w:szCs w:val="26"/>
        </w:rPr>
      </w:pPr>
      <w:r w:rsidRPr="008764B1">
        <w:rPr>
          <w:rFonts w:ascii="Calibri" w:eastAsia="Calibri" w:hAnsi="Calibri" w:cs="Calibri"/>
          <w:b/>
          <w:sz w:val="26"/>
          <w:szCs w:val="26"/>
        </w:rPr>
        <w:t>Servicio 18: “Atención integral en los Centros de Emergencia Mujer a las personas con discapacidad afectadas por hechos de violencia a nivel nacional”</w:t>
      </w:r>
      <w:r w:rsidRPr="008764B1">
        <w:rPr>
          <w:rFonts w:ascii="Calibri" w:eastAsia="Calibri" w:hAnsi="Calibri" w:cs="Calibri"/>
          <w:sz w:val="26"/>
          <w:szCs w:val="26"/>
        </w:rPr>
        <w:t xml:space="preserve">. Tuvo un nivel de cumplimiento medio porque si bien se redujo el número de casos de personas con discapacidad que retornaron al CEM por un nuevo hecho de violencia a </w:t>
      </w:r>
      <w:r w:rsidR="00410338" w:rsidRPr="008764B1">
        <w:rPr>
          <w:rFonts w:ascii="Calibri" w:eastAsia="Calibri" w:hAnsi="Calibri" w:cs="Calibri"/>
          <w:sz w:val="26"/>
          <w:szCs w:val="26"/>
        </w:rPr>
        <w:t>1180</w:t>
      </w:r>
      <w:r w:rsidRPr="008764B1">
        <w:rPr>
          <w:rFonts w:ascii="Calibri" w:eastAsia="Calibri" w:hAnsi="Calibri" w:cs="Calibri"/>
          <w:sz w:val="26"/>
          <w:szCs w:val="26"/>
        </w:rPr>
        <w:t>, la meta establecida era lograr una menor reincidencia.</w:t>
      </w:r>
    </w:p>
    <w:p w14:paraId="7680E0F6" w14:textId="17144D7A" w:rsidR="00D943CF" w:rsidRPr="008764B1" w:rsidRDefault="00000000">
      <w:pPr>
        <w:numPr>
          <w:ilvl w:val="0"/>
          <w:numId w:val="2"/>
        </w:numPr>
        <w:spacing w:before="200" w:after="200"/>
        <w:rPr>
          <w:rFonts w:ascii="Calibri" w:eastAsia="Calibri" w:hAnsi="Calibri" w:cs="Calibri"/>
          <w:sz w:val="26"/>
          <w:szCs w:val="26"/>
        </w:rPr>
      </w:pPr>
      <w:r w:rsidRPr="008764B1">
        <w:rPr>
          <w:rFonts w:ascii="Calibri" w:eastAsia="Calibri" w:hAnsi="Calibri" w:cs="Calibri"/>
          <w:b/>
          <w:sz w:val="26"/>
          <w:szCs w:val="26"/>
        </w:rPr>
        <w:t>Servicio 20: “Defensa pública accesible para personas con discapacidad”</w:t>
      </w:r>
      <w:r w:rsidRPr="008764B1">
        <w:rPr>
          <w:rFonts w:ascii="Calibri" w:eastAsia="Calibri" w:hAnsi="Calibri" w:cs="Calibri"/>
          <w:sz w:val="26"/>
          <w:szCs w:val="26"/>
        </w:rPr>
        <w:t xml:space="preserve">. Tuvo un nivel de cumplimiento alto porque logró alcanzar a </w:t>
      </w:r>
      <w:r w:rsidR="00410338" w:rsidRPr="008764B1">
        <w:rPr>
          <w:rFonts w:ascii="Calibri" w:eastAsia="Calibri" w:hAnsi="Calibri" w:cs="Calibri"/>
          <w:sz w:val="26"/>
          <w:szCs w:val="26"/>
        </w:rPr>
        <w:t>1319</w:t>
      </w:r>
      <w:r w:rsidRPr="008764B1">
        <w:rPr>
          <w:rFonts w:ascii="Calibri" w:eastAsia="Calibri" w:hAnsi="Calibri" w:cs="Calibri"/>
          <w:sz w:val="26"/>
          <w:szCs w:val="26"/>
        </w:rPr>
        <w:t xml:space="preserve"> personas con discapacidad, las cuales accedieron al patrocinio legal de Defensa Pública. Garantizando el derecho de defensa y el acceso a la justicia de más personas con discapacidad en situación de vulnerabilidad.</w:t>
      </w:r>
    </w:p>
    <w:p w14:paraId="4943316E" w14:textId="77777777" w:rsidR="00D943CF" w:rsidRPr="008764B1" w:rsidRDefault="00000000" w:rsidP="00E07AC2">
      <w:pPr>
        <w:keepNext/>
        <w:numPr>
          <w:ilvl w:val="0"/>
          <w:numId w:val="1"/>
        </w:numPr>
        <w:spacing w:before="200" w:after="200"/>
        <w:ind w:left="714" w:hanging="357"/>
        <w:rPr>
          <w:rFonts w:ascii="Calibri" w:eastAsia="Calibri" w:hAnsi="Calibri" w:cs="Calibri"/>
          <w:b/>
          <w:sz w:val="26"/>
          <w:szCs w:val="26"/>
        </w:rPr>
      </w:pPr>
      <w:r w:rsidRPr="008764B1">
        <w:rPr>
          <w:rFonts w:ascii="Calibri" w:eastAsia="Calibri" w:hAnsi="Calibri" w:cs="Calibri"/>
          <w:b/>
          <w:sz w:val="26"/>
          <w:szCs w:val="26"/>
        </w:rPr>
        <w:lastRenderedPageBreak/>
        <w:t>Objetivo prioritario 6: Asegurar condiciones de accesibilidad en el entorno</w:t>
      </w:r>
    </w:p>
    <w:p w14:paraId="31CC30BD" w14:textId="3FDDB2AF" w:rsidR="00D943CF" w:rsidRPr="008764B1" w:rsidRDefault="00000000">
      <w:pPr>
        <w:spacing w:before="200" w:after="200"/>
        <w:rPr>
          <w:rFonts w:ascii="Calibri" w:eastAsia="Calibri" w:hAnsi="Calibri" w:cs="Calibri"/>
          <w:sz w:val="26"/>
          <w:szCs w:val="26"/>
        </w:rPr>
      </w:pPr>
      <w:r w:rsidRPr="008764B1">
        <w:rPr>
          <w:rFonts w:ascii="Calibri" w:eastAsia="Calibri" w:hAnsi="Calibri" w:cs="Calibri"/>
          <w:sz w:val="26"/>
          <w:szCs w:val="26"/>
        </w:rPr>
        <w:t xml:space="preserve">Obtuvo un nivel de cumplimiento alto, pues el porcentaje de avance en la programación presupuestal destinada a la accesibilidad en la infraestructura urbana, tanto para gobiernos regionales como locales, fue de </w:t>
      </w:r>
      <w:r w:rsidR="00410338" w:rsidRPr="008764B1">
        <w:rPr>
          <w:rFonts w:ascii="Calibri" w:eastAsia="Calibri" w:hAnsi="Calibri" w:cs="Calibri"/>
          <w:sz w:val="26"/>
          <w:szCs w:val="26"/>
        </w:rPr>
        <w:t>30.1</w:t>
      </w:r>
      <w:r w:rsidRPr="008764B1">
        <w:rPr>
          <w:rFonts w:ascii="Calibri" w:eastAsia="Calibri" w:hAnsi="Calibri" w:cs="Calibri"/>
          <w:sz w:val="26"/>
          <w:szCs w:val="26"/>
        </w:rPr>
        <w:t>%.</w:t>
      </w:r>
    </w:p>
    <w:p w14:paraId="01768C18" w14:textId="43AFA6F3" w:rsidR="00D943CF" w:rsidRPr="008764B1" w:rsidRDefault="00000000">
      <w:pPr>
        <w:spacing w:before="200" w:after="200"/>
        <w:rPr>
          <w:rFonts w:ascii="Calibri" w:eastAsia="Calibri" w:hAnsi="Calibri" w:cs="Calibri"/>
          <w:sz w:val="26"/>
          <w:szCs w:val="26"/>
        </w:rPr>
      </w:pPr>
      <w:r w:rsidRPr="008764B1">
        <w:rPr>
          <w:rFonts w:ascii="Calibri" w:eastAsia="Calibri" w:hAnsi="Calibri" w:cs="Calibri"/>
          <w:sz w:val="26"/>
          <w:szCs w:val="26"/>
        </w:rPr>
        <w:t xml:space="preserve">Este objetivo contó con </w:t>
      </w:r>
      <w:r w:rsidR="00410338" w:rsidRPr="008764B1">
        <w:rPr>
          <w:rFonts w:ascii="Calibri" w:eastAsia="Calibri" w:hAnsi="Calibri" w:cs="Calibri"/>
          <w:sz w:val="26"/>
          <w:szCs w:val="26"/>
        </w:rPr>
        <w:t>siete</w:t>
      </w:r>
      <w:r w:rsidRPr="008764B1">
        <w:rPr>
          <w:rFonts w:ascii="Calibri" w:eastAsia="Calibri" w:hAnsi="Calibri" w:cs="Calibri"/>
          <w:sz w:val="26"/>
          <w:szCs w:val="26"/>
        </w:rPr>
        <w:t xml:space="preserve"> servicios:</w:t>
      </w:r>
    </w:p>
    <w:p w14:paraId="3BE9287F" w14:textId="77777777" w:rsidR="00D943CF" w:rsidRPr="008764B1" w:rsidRDefault="00000000">
      <w:pPr>
        <w:numPr>
          <w:ilvl w:val="0"/>
          <w:numId w:val="5"/>
        </w:numPr>
        <w:spacing w:before="200" w:after="200"/>
        <w:rPr>
          <w:rFonts w:ascii="Calibri" w:eastAsia="Calibri" w:hAnsi="Calibri" w:cs="Calibri"/>
          <w:sz w:val="26"/>
          <w:szCs w:val="26"/>
        </w:rPr>
      </w:pPr>
      <w:r w:rsidRPr="008764B1">
        <w:rPr>
          <w:rFonts w:ascii="Calibri" w:eastAsia="Calibri" w:hAnsi="Calibri" w:cs="Calibri"/>
          <w:b/>
          <w:sz w:val="26"/>
          <w:szCs w:val="26"/>
        </w:rPr>
        <w:t>Servicio 23: “Capacitación para la adecuación de los contenidos y servicios digitales con criterios de accesibilidad para el uso de las personas con discapacidad”.</w:t>
      </w:r>
      <w:r w:rsidRPr="008764B1">
        <w:rPr>
          <w:rFonts w:ascii="Calibri" w:eastAsia="Calibri" w:hAnsi="Calibri" w:cs="Calibri"/>
          <w:sz w:val="26"/>
          <w:szCs w:val="26"/>
        </w:rPr>
        <w:t xml:space="preserve"> Tuvo un nivel de cumplimiento alto porque 2 entidades capacitadas incorporaron criterios de accesibilidad en sus portales web.</w:t>
      </w:r>
    </w:p>
    <w:p w14:paraId="7AC35751" w14:textId="0442A0A3" w:rsidR="00D943CF" w:rsidRPr="008764B1" w:rsidRDefault="00000000">
      <w:pPr>
        <w:numPr>
          <w:ilvl w:val="0"/>
          <w:numId w:val="5"/>
        </w:numPr>
        <w:spacing w:before="200" w:after="200"/>
        <w:rPr>
          <w:rFonts w:ascii="Calibri" w:eastAsia="Calibri" w:hAnsi="Calibri" w:cs="Calibri"/>
          <w:sz w:val="26"/>
          <w:szCs w:val="26"/>
        </w:rPr>
      </w:pPr>
      <w:r w:rsidRPr="008764B1">
        <w:rPr>
          <w:rFonts w:ascii="Calibri" w:eastAsia="Calibri" w:hAnsi="Calibri" w:cs="Calibri"/>
          <w:b/>
          <w:sz w:val="26"/>
          <w:szCs w:val="26"/>
        </w:rPr>
        <w:t>Servicio 24: “Fortalecimiento de capacidades integrales en materia de infraestructura y equipamiento urbano accesible a Gobiernos Regionales y Locales”</w:t>
      </w:r>
      <w:r w:rsidRPr="008764B1">
        <w:rPr>
          <w:rFonts w:ascii="Calibri" w:eastAsia="Calibri" w:hAnsi="Calibri" w:cs="Calibri"/>
          <w:sz w:val="26"/>
          <w:szCs w:val="26"/>
        </w:rPr>
        <w:t xml:space="preserve">. </w:t>
      </w:r>
      <w:r w:rsidR="008764B1" w:rsidRPr="008764B1">
        <w:rPr>
          <w:rFonts w:ascii="Calibri" w:eastAsia="Calibri" w:hAnsi="Calibri" w:cs="Calibri"/>
          <w:sz w:val="26"/>
          <w:szCs w:val="26"/>
        </w:rPr>
        <w:t>Tuvo</w:t>
      </w:r>
      <w:r w:rsidRPr="008764B1">
        <w:rPr>
          <w:rFonts w:ascii="Calibri" w:eastAsia="Calibri" w:hAnsi="Calibri" w:cs="Calibri"/>
          <w:sz w:val="26"/>
          <w:szCs w:val="26"/>
        </w:rPr>
        <w:t xml:space="preserve"> un nivel de cumplimiento bajo porque solo </w:t>
      </w:r>
      <w:r w:rsidR="00410338" w:rsidRPr="008764B1">
        <w:rPr>
          <w:rFonts w:ascii="Calibri" w:eastAsia="Calibri" w:hAnsi="Calibri" w:cs="Calibri"/>
          <w:sz w:val="26"/>
          <w:szCs w:val="26"/>
        </w:rPr>
        <w:t>20</w:t>
      </w:r>
      <w:r w:rsidRPr="008764B1">
        <w:rPr>
          <w:rFonts w:ascii="Calibri" w:eastAsia="Calibri" w:hAnsi="Calibri" w:cs="Calibri"/>
          <w:sz w:val="26"/>
          <w:szCs w:val="26"/>
        </w:rPr>
        <w:t xml:space="preserve"> gobiernos regionales y locales adecuaron sus sedes principales con criterios de accesibilidad.</w:t>
      </w:r>
    </w:p>
    <w:p w14:paraId="32F9B929" w14:textId="6B49A248" w:rsidR="00D943CF" w:rsidRPr="008764B1" w:rsidRDefault="00000000">
      <w:pPr>
        <w:numPr>
          <w:ilvl w:val="0"/>
          <w:numId w:val="5"/>
        </w:numPr>
        <w:spacing w:before="200" w:after="200"/>
        <w:rPr>
          <w:rFonts w:ascii="Calibri" w:eastAsia="Calibri" w:hAnsi="Calibri" w:cs="Calibri"/>
          <w:sz w:val="26"/>
          <w:szCs w:val="26"/>
        </w:rPr>
      </w:pPr>
      <w:r w:rsidRPr="008764B1">
        <w:rPr>
          <w:rFonts w:ascii="Calibri" w:eastAsia="Calibri" w:hAnsi="Calibri" w:cs="Calibri"/>
          <w:b/>
          <w:sz w:val="26"/>
          <w:szCs w:val="26"/>
        </w:rPr>
        <w:t>Servicio 26: “Aseguramiento de las condiciones de accesibilidad para las personas con discapacidad en las sedes de justicia”</w:t>
      </w:r>
      <w:r w:rsidRPr="008764B1">
        <w:rPr>
          <w:rFonts w:ascii="Calibri" w:eastAsia="Calibri" w:hAnsi="Calibri" w:cs="Calibri"/>
          <w:sz w:val="26"/>
          <w:szCs w:val="26"/>
        </w:rPr>
        <w:t xml:space="preserve">. </w:t>
      </w:r>
      <w:r w:rsidR="008764B1" w:rsidRPr="008764B1">
        <w:rPr>
          <w:rFonts w:ascii="Calibri" w:eastAsia="Calibri" w:hAnsi="Calibri" w:cs="Calibri"/>
          <w:sz w:val="26"/>
          <w:szCs w:val="26"/>
        </w:rPr>
        <w:t>Tuvo</w:t>
      </w:r>
      <w:r w:rsidRPr="008764B1">
        <w:rPr>
          <w:rFonts w:ascii="Calibri" w:eastAsia="Calibri" w:hAnsi="Calibri" w:cs="Calibri"/>
          <w:sz w:val="26"/>
          <w:szCs w:val="26"/>
        </w:rPr>
        <w:t xml:space="preserve"> un nivel de cumplimiento </w:t>
      </w:r>
      <w:r w:rsidR="00410338" w:rsidRPr="008764B1">
        <w:rPr>
          <w:rFonts w:ascii="Calibri" w:eastAsia="Calibri" w:hAnsi="Calibri" w:cs="Calibri"/>
          <w:sz w:val="26"/>
          <w:szCs w:val="26"/>
        </w:rPr>
        <w:t>bajo</w:t>
      </w:r>
      <w:r w:rsidRPr="008764B1">
        <w:rPr>
          <w:rFonts w:ascii="Calibri" w:eastAsia="Calibri" w:hAnsi="Calibri" w:cs="Calibri"/>
          <w:sz w:val="26"/>
          <w:szCs w:val="26"/>
        </w:rPr>
        <w:t xml:space="preserve">, </w:t>
      </w:r>
      <w:r w:rsidR="00410338" w:rsidRPr="008764B1">
        <w:rPr>
          <w:rFonts w:ascii="Calibri" w:eastAsia="Calibri" w:hAnsi="Calibri" w:cs="Calibri"/>
          <w:sz w:val="26"/>
          <w:szCs w:val="26"/>
        </w:rPr>
        <w:t xml:space="preserve">pues solo </w:t>
      </w:r>
      <w:r w:rsidR="00442F2F">
        <w:rPr>
          <w:rFonts w:ascii="Calibri" w:eastAsia="Calibri" w:hAnsi="Calibri" w:cs="Calibri"/>
          <w:sz w:val="26"/>
          <w:szCs w:val="26"/>
        </w:rPr>
        <w:t>97</w:t>
      </w:r>
      <w:r w:rsidRPr="008764B1">
        <w:rPr>
          <w:rFonts w:ascii="Calibri" w:eastAsia="Calibri" w:hAnsi="Calibri" w:cs="Calibri"/>
          <w:sz w:val="26"/>
          <w:szCs w:val="26"/>
        </w:rPr>
        <w:t xml:space="preserve"> sedes de justicia cuent</w:t>
      </w:r>
      <w:r w:rsidR="00C835AF">
        <w:rPr>
          <w:rFonts w:ascii="Calibri" w:eastAsia="Calibri" w:hAnsi="Calibri" w:cs="Calibri"/>
          <w:sz w:val="26"/>
          <w:szCs w:val="26"/>
        </w:rPr>
        <w:t>a</w:t>
      </w:r>
      <w:r w:rsidRPr="008764B1">
        <w:rPr>
          <w:rFonts w:ascii="Calibri" w:eastAsia="Calibri" w:hAnsi="Calibri" w:cs="Calibri"/>
          <w:sz w:val="26"/>
          <w:szCs w:val="26"/>
        </w:rPr>
        <w:t>n con condiciones de accesibilidad para la participación de las personas con discapacidad.</w:t>
      </w:r>
    </w:p>
    <w:p w14:paraId="314121C1" w14:textId="6824BABC" w:rsidR="00D943CF" w:rsidRPr="008764B1" w:rsidRDefault="00000000">
      <w:pPr>
        <w:numPr>
          <w:ilvl w:val="0"/>
          <w:numId w:val="5"/>
        </w:numPr>
        <w:spacing w:before="200" w:after="200"/>
        <w:rPr>
          <w:rFonts w:ascii="Calibri" w:eastAsia="Calibri" w:hAnsi="Calibri" w:cs="Calibri"/>
          <w:sz w:val="26"/>
          <w:szCs w:val="26"/>
        </w:rPr>
      </w:pPr>
      <w:r w:rsidRPr="008764B1">
        <w:rPr>
          <w:rFonts w:ascii="Calibri" w:eastAsia="Calibri" w:hAnsi="Calibri" w:cs="Calibri"/>
          <w:b/>
          <w:sz w:val="26"/>
          <w:szCs w:val="26"/>
        </w:rPr>
        <w:t>Servicio 27: “Aseguramiento de las condiciones de accesibilidad para las personas con discapacidad en las sedes de atención de denuncias”</w:t>
      </w:r>
      <w:r w:rsidRPr="008764B1">
        <w:rPr>
          <w:rFonts w:ascii="Calibri" w:eastAsia="Calibri" w:hAnsi="Calibri" w:cs="Calibri"/>
          <w:sz w:val="26"/>
          <w:szCs w:val="26"/>
        </w:rPr>
        <w:t xml:space="preserve">. </w:t>
      </w:r>
      <w:r w:rsidR="008764B1" w:rsidRPr="008764B1">
        <w:rPr>
          <w:rFonts w:ascii="Calibri" w:eastAsia="Calibri" w:hAnsi="Calibri" w:cs="Calibri"/>
          <w:sz w:val="26"/>
          <w:szCs w:val="26"/>
        </w:rPr>
        <w:t>Tuvo</w:t>
      </w:r>
      <w:r w:rsidRPr="008764B1">
        <w:rPr>
          <w:rFonts w:ascii="Calibri" w:eastAsia="Calibri" w:hAnsi="Calibri" w:cs="Calibri"/>
          <w:sz w:val="26"/>
          <w:szCs w:val="26"/>
        </w:rPr>
        <w:t xml:space="preserve"> un nivel de cumplimiento </w:t>
      </w:r>
      <w:r w:rsidR="003C3AB4" w:rsidRPr="008764B1">
        <w:rPr>
          <w:rFonts w:ascii="Calibri" w:eastAsia="Calibri" w:hAnsi="Calibri" w:cs="Calibri"/>
          <w:sz w:val="26"/>
          <w:szCs w:val="26"/>
        </w:rPr>
        <w:t>alto</w:t>
      </w:r>
      <w:r w:rsidRPr="008764B1">
        <w:rPr>
          <w:rFonts w:ascii="Calibri" w:eastAsia="Calibri" w:hAnsi="Calibri" w:cs="Calibri"/>
          <w:sz w:val="26"/>
          <w:szCs w:val="26"/>
        </w:rPr>
        <w:t xml:space="preserve">, porque logró que </w:t>
      </w:r>
      <w:r w:rsidR="003C3AB4" w:rsidRPr="008764B1">
        <w:rPr>
          <w:rFonts w:ascii="Calibri" w:eastAsia="Calibri" w:hAnsi="Calibri" w:cs="Calibri"/>
          <w:sz w:val="26"/>
          <w:szCs w:val="26"/>
        </w:rPr>
        <w:t>179</w:t>
      </w:r>
      <w:r w:rsidRPr="008764B1">
        <w:rPr>
          <w:rFonts w:ascii="Calibri" w:eastAsia="Calibri" w:hAnsi="Calibri" w:cs="Calibri"/>
          <w:sz w:val="26"/>
          <w:szCs w:val="26"/>
        </w:rPr>
        <w:t xml:space="preserve"> sedes de atención de denuncias del MININTER y de la PNP cuenten con condiciones de accesibilidad.</w:t>
      </w:r>
    </w:p>
    <w:p w14:paraId="640BA3A5" w14:textId="40C3A42E" w:rsidR="00410338" w:rsidRPr="008764B1" w:rsidRDefault="00410338">
      <w:pPr>
        <w:numPr>
          <w:ilvl w:val="0"/>
          <w:numId w:val="5"/>
        </w:numPr>
        <w:spacing w:before="200" w:after="200"/>
        <w:rPr>
          <w:rFonts w:ascii="Calibri" w:eastAsia="Calibri" w:hAnsi="Calibri" w:cs="Calibri"/>
          <w:sz w:val="26"/>
          <w:szCs w:val="26"/>
        </w:rPr>
      </w:pPr>
      <w:r w:rsidRPr="008764B1">
        <w:rPr>
          <w:rFonts w:ascii="Calibri" w:eastAsia="Calibri" w:hAnsi="Calibri" w:cs="Calibri"/>
          <w:b/>
          <w:bCs/>
          <w:sz w:val="26"/>
          <w:szCs w:val="26"/>
        </w:rPr>
        <w:t>Servicio 28:</w:t>
      </w:r>
      <w:r w:rsidRPr="008764B1">
        <w:rPr>
          <w:b/>
          <w:bCs/>
        </w:rPr>
        <w:t xml:space="preserve"> “</w:t>
      </w:r>
      <w:r w:rsidRPr="008764B1">
        <w:rPr>
          <w:rFonts w:ascii="Calibri" w:eastAsia="Calibri" w:hAnsi="Calibri" w:cs="Calibri"/>
          <w:b/>
          <w:bCs/>
          <w:sz w:val="26"/>
          <w:szCs w:val="26"/>
        </w:rPr>
        <w:t>Promoción de la masificación de actividades físicas y deportivas para el desarrollo de las personas con discapacidad</w:t>
      </w:r>
      <w:r w:rsidR="008764B1" w:rsidRPr="008764B1">
        <w:rPr>
          <w:rFonts w:ascii="Calibri" w:eastAsia="Calibri" w:hAnsi="Calibri" w:cs="Calibri"/>
          <w:b/>
          <w:bCs/>
          <w:sz w:val="26"/>
          <w:szCs w:val="26"/>
        </w:rPr>
        <w:t>”.</w:t>
      </w:r>
      <w:r w:rsidR="008764B1" w:rsidRPr="008764B1">
        <w:rPr>
          <w:rFonts w:ascii="Calibri" w:eastAsia="Calibri" w:hAnsi="Calibri" w:cs="Calibri"/>
          <w:sz w:val="26"/>
          <w:szCs w:val="26"/>
        </w:rPr>
        <w:t xml:space="preserve"> Si bien se ha implementado el servicio, no se cuenta con una fuente que junte toda la información.</w:t>
      </w:r>
    </w:p>
    <w:p w14:paraId="2AB8A402" w14:textId="1857790B" w:rsidR="00D943CF" w:rsidRPr="008764B1" w:rsidRDefault="00000000">
      <w:pPr>
        <w:numPr>
          <w:ilvl w:val="0"/>
          <w:numId w:val="5"/>
        </w:numPr>
        <w:spacing w:before="200" w:after="200"/>
        <w:rPr>
          <w:rFonts w:ascii="Calibri" w:eastAsia="Calibri" w:hAnsi="Calibri" w:cs="Calibri"/>
          <w:sz w:val="26"/>
          <w:szCs w:val="26"/>
        </w:rPr>
      </w:pPr>
      <w:r w:rsidRPr="008764B1">
        <w:rPr>
          <w:rFonts w:ascii="Calibri" w:eastAsia="Calibri" w:hAnsi="Calibri" w:cs="Calibri"/>
          <w:b/>
          <w:sz w:val="26"/>
          <w:szCs w:val="26"/>
        </w:rPr>
        <w:t>Servicio 29: “Desarrollo del deporte de alto rendimiento en las personas con discapacidad”</w:t>
      </w:r>
      <w:r w:rsidRPr="008764B1">
        <w:rPr>
          <w:rFonts w:ascii="Calibri" w:eastAsia="Calibri" w:hAnsi="Calibri" w:cs="Calibri"/>
          <w:sz w:val="26"/>
          <w:szCs w:val="26"/>
        </w:rPr>
        <w:t xml:space="preserve">. Tuvo un nivel de cumplimiento medio, porque </w:t>
      </w:r>
      <w:r w:rsidR="008764B1" w:rsidRPr="008764B1">
        <w:rPr>
          <w:rFonts w:ascii="Calibri" w:eastAsia="Calibri" w:hAnsi="Calibri" w:cs="Calibri"/>
          <w:sz w:val="26"/>
          <w:szCs w:val="26"/>
        </w:rPr>
        <w:t>157</w:t>
      </w:r>
      <w:r w:rsidRPr="008764B1">
        <w:rPr>
          <w:rFonts w:ascii="Calibri" w:eastAsia="Calibri" w:hAnsi="Calibri" w:cs="Calibri"/>
          <w:sz w:val="26"/>
          <w:szCs w:val="26"/>
        </w:rPr>
        <w:t xml:space="preserve"> deportistas con discapacidad lograron participar en eventos deportivos a nivel internacional.</w:t>
      </w:r>
    </w:p>
    <w:p w14:paraId="0DF47602" w14:textId="20433A04" w:rsidR="00410338" w:rsidRPr="008764B1" w:rsidRDefault="00410338">
      <w:pPr>
        <w:numPr>
          <w:ilvl w:val="0"/>
          <w:numId w:val="5"/>
        </w:numPr>
        <w:spacing w:before="200" w:after="200"/>
        <w:rPr>
          <w:rFonts w:ascii="Calibri" w:eastAsia="Calibri" w:hAnsi="Calibri" w:cs="Calibri"/>
          <w:sz w:val="26"/>
          <w:szCs w:val="26"/>
        </w:rPr>
      </w:pPr>
      <w:r w:rsidRPr="008764B1">
        <w:rPr>
          <w:rFonts w:ascii="Calibri" w:eastAsia="Calibri" w:hAnsi="Calibri" w:cs="Calibri"/>
          <w:b/>
          <w:sz w:val="26"/>
          <w:szCs w:val="26"/>
        </w:rPr>
        <w:t>Servicio 30</w:t>
      </w:r>
      <w:r w:rsidRPr="008764B1">
        <w:rPr>
          <w:rFonts w:ascii="Calibri" w:eastAsia="Calibri" w:hAnsi="Calibri" w:cs="Calibri"/>
          <w:sz w:val="26"/>
          <w:szCs w:val="26"/>
        </w:rPr>
        <w:t xml:space="preserve">: </w:t>
      </w:r>
      <w:r w:rsidRPr="008764B1">
        <w:rPr>
          <w:rFonts w:ascii="Calibri" w:eastAsia="Calibri" w:hAnsi="Calibri" w:cs="Calibri"/>
          <w:b/>
          <w:bCs/>
          <w:sz w:val="26"/>
          <w:szCs w:val="26"/>
        </w:rPr>
        <w:t xml:space="preserve">“Capacitación a organismos públicos y privados vinculados con la prestación del servicio turístico para fomentar servicios turísticos </w:t>
      </w:r>
      <w:r w:rsidRPr="008764B1">
        <w:rPr>
          <w:rFonts w:ascii="Calibri" w:eastAsia="Calibri" w:hAnsi="Calibri" w:cs="Calibri"/>
          <w:b/>
          <w:bCs/>
          <w:sz w:val="26"/>
          <w:szCs w:val="26"/>
        </w:rPr>
        <w:lastRenderedPageBreak/>
        <w:t>accesibles para personas con discapacidad”</w:t>
      </w:r>
      <w:r w:rsidR="008764B1" w:rsidRPr="008764B1">
        <w:rPr>
          <w:rFonts w:ascii="Calibri" w:eastAsia="Calibri" w:hAnsi="Calibri" w:cs="Calibri"/>
          <w:b/>
          <w:bCs/>
          <w:sz w:val="26"/>
          <w:szCs w:val="26"/>
        </w:rPr>
        <w:t>.</w:t>
      </w:r>
      <w:r w:rsidR="008764B1" w:rsidRPr="008764B1">
        <w:rPr>
          <w:rFonts w:ascii="Calibri" w:eastAsia="Calibri" w:hAnsi="Calibri" w:cs="Calibri"/>
          <w:sz w:val="26"/>
          <w:szCs w:val="26"/>
        </w:rPr>
        <w:t xml:space="preserve"> Tuvo un nivel de cumplimiento alto, porque logró que 1134 organismos públicos y privados vinculados al turismo recibieron capacitación para la provisión de servicios turísticos accesibles para personas con discapacidad.</w:t>
      </w:r>
    </w:p>
    <w:p w14:paraId="0878B1BA" w14:textId="77777777" w:rsidR="00D943CF" w:rsidRPr="008764B1" w:rsidRDefault="00000000">
      <w:pPr>
        <w:keepNext/>
        <w:numPr>
          <w:ilvl w:val="0"/>
          <w:numId w:val="1"/>
        </w:numPr>
        <w:spacing w:before="200" w:after="200"/>
        <w:rPr>
          <w:rFonts w:ascii="Calibri" w:eastAsia="Calibri" w:hAnsi="Calibri" w:cs="Calibri"/>
          <w:b/>
          <w:sz w:val="26"/>
          <w:szCs w:val="26"/>
        </w:rPr>
      </w:pPr>
      <w:r w:rsidRPr="008764B1">
        <w:rPr>
          <w:rFonts w:ascii="Calibri" w:eastAsia="Calibri" w:hAnsi="Calibri" w:cs="Calibri"/>
          <w:b/>
          <w:sz w:val="26"/>
          <w:szCs w:val="26"/>
        </w:rPr>
        <w:t>Objetivo prioritario 7: Fortalecer la participación política y social de personas con discapacidad</w:t>
      </w:r>
    </w:p>
    <w:p w14:paraId="1946ED9C" w14:textId="71EDB618" w:rsidR="00D943CF" w:rsidRPr="008764B1" w:rsidRDefault="00000000">
      <w:pPr>
        <w:spacing w:before="200" w:after="200"/>
        <w:rPr>
          <w:rFonts w:ascii="Calibri" w:eastAsia="Calibri" w:hAnsi="Calibri" w:cs="Calibri"/>
          <w:sz w:val="26"/>
          <w:szCs w:val="26"/>
        </w:rPr>
      </w:pPr>
      <w:r w:rsidRPr="008764B1">
        <w:rPr>
          <w:rFonts w:ascii="Calibri" w:eastAsia="Calibri" w:hAnsi="Calibri" w:cs="Calibri"/>
          <w:sz w:val="26"/>
          <w:szCs w:val="26"/>
        </w:rPr>
        <w:t xml:space="preserve">Obtuvo un nivel de cumplimiento medio, porque </w:t>
      </w:r>
      <w:r w:rsidR="008764B1" w:rsidRPr="008764B1">
        <w:rPr>
          <w:rFonts w:ascii="Calibri" w:eastAsia="Calibri" w:hAnsi="Calibri" w:cs="Calibri"/>
          <w:sz w:val="26"/>
          <w:szCs w:val="26"/>
        </w:rPr>
        <w:t>6.9</w:t>
      </w:r>
      <w:r w:rsidRPr="008764B1">
        <w:rPr>
          <w:rFonts w:ascii="Calibri" w:eastAsia="Calibri" w:hAnsi="Calibri" w:cs="Calibri"/>
          <w:sz w:val="26"/>
          <w:szCs w:val="26"/>
        </w:rPr>
        <w:t xml:space="preserve">% de personas con discapacidad declararon confiar en la gestión de su gobierno local o regional. </w:t>
      </w:r>
    </w:p>
    <w:p w14:paraId="5116469F" w14:textId="0505A9AA" w:rsidR="00D943CF" w:rsidRPr="008764B1" w:rsidRDefault="00000000">
      <w:pPr>
        <w:spacing w:before="200" w:after="200"/>
        <w:rPr>
          <w:rFonts w:ascii="Calibri" w:eastAsia="Calibri" w:hAnsi="Calibri" w:cs="Calibri"/>
          <w:sz w:val="26"/>
          <w:szCs w:val="26"/>
        </w:rPr>
      </w:pPr>
      <w:r w:rsidRPr="008764B1">
        <w:rPr>
          <w:rFonts w:ascii="Calibri" w:eastAsia="Calibri" w:hAnsi="Calibri" w:cs="Calibri"/>
          <w:sz w:val="26"/>
          <w:szCs w:val="26"/>
        </w:rPr>
        <w:t xml:space="preserve">Este objetivo tiene el </w:t>
      </w:r>
      <w:r w:rsidRPr="008764B1">
        <w:rPr>
          <w:rFonts w:ascii="Calibri" w:eastAsia="Calibri" w:hAnsi="Calibri" w:cs="Calibri"/>
          <w:b/>
          <w:sz w:val="26"/>
          <w:szCs w:val="26"/>
        </w:rPr>
        <w:t>Servicio 31: “Fortalecimiento de competencias para la incorporación de la perspectiva de discapacidad en las entidades públicas”</w:t>
      </w:r>
      <w:r w:rsidRPr="008764B1">
        <w:rPr>
          <w:rFonts w:ascii="Calibri" w:eastAsia="Calibri" w:hAnsi="Calibri" w:cs="Calibri"/>
          <w:sz w:val="26"/>
          <w:szCs w:val="26"/>
        </w:rPr>
        <w:t xml:space="preserve">, que alcanzó un nivel de cumplimiento </w:t>
      </w:r>
      <w:r w:rsidR="008764B1" w:rsidRPr="008764B1">
        <w:rPr>
          <w:rFonts w:ascii="Calibri" w:eastAsia="Calibri" w:hAnsi="Calibri" w:cs="Calibri"/>
          <w:sz w:val="26"/>
          <w:szCs w:val="26"/>
        </w:rPr>
        <w:t>bajo</w:t>
      </w:r>
      <w:r w:rsidRPr="008764B1">
        <w:rPr>
          <w:rFonts w:ascii="Calibri" w:eastAsia="Calibri" w:hAnsi="Calibri" w:cs="Calibri"/>
          <w:sz w:val="26"/>
          <w:szCs w:val="26"/>
        </w:rPr>
        <w:t xml:space="preserve">, </w:t>
      </w:r>
      <w:r w:rsidR="008764B1" w:rsidRPr="008764B1">
        <w:rPr>
          <w:rFonts w:ascii="Calibri" w:eastAsia="Calibri" w:hAnsi="Calibri" w:cs="Calibri"/>
          <w:sz w:val="26"/>
          <w:szCs w:val="26"/>
        </w:rPr>
        <w:t xml:space="preserve">pues se logró </w:t>
      </w:r>
      <w:r w:rsidRPr="008764B1">
        <w:rPr>
          <w:rFonts w:ascii="Calibri" w:eastAsia="Calibri" w:hAnsi="Calibri" w:cs="Calibri"/>
          <w:sz w:val="26"/>
          <w:szCs w:val="26"/>
        </w:rPr>
        <w:t xml:space="preserve">capacitar a </w:t>
      </w:r>
      <w:r w:rsidR="008764B1" w:rsidRPr="008764B1">
        <w:rPr>
          <w:rFonts w:ascii="Calibri" w:eastAsia="Calibri" w:hAnsi="Calibri" w:cs="Calibri"/>
          <w:sz w:val="26"/>
          <w:szCs w:val="26"/>
        </w:rPr>
        <w:t>4</w:t>
      </w:r>
      <w:r w:rsidRPr="008764B1">
        <w:rPr>
          <w:rFonts w:ascii="Calibri" w:eastAsia="Calibri" w:hAnsi="Calibri" w:cs="Calibri"/>
          <w:sz w:val="26"/>
          <w:szCs w:val="26"/>
        </w:rPr>
        <w:t xml:space="preserve"> entidades públicas priorizadas en materia de incorporación de la perspectiva de discapacidad, en el curso MOOC “Gestión Pública para la inclusión de las personas con discapacidad desde una perspectiva de derechos”</w:t>
      </w:r>
      <w:r w:rsidR="008764B1" w:rsidRPr="008764B1">
        <w:rPr>
          <w:rFonts w:ascii="Calibri" w:eastAsia="Calibri" w:hAnsi="Calibri" w:cs="Calibri"/>
          <w:sz w:val="26"/>
          <w:szCs w:val="26"/>
        </w:rPr>
        <w:t>, con los criterios planteados</w:t>
      </w:r>
      <w:r w:rsidRPr="008764B1">
        <w:rPr>
          <w:rFonts w:ascii="Calibri" w:eastAsia="Calibri" w:hAnsi="Calibri" w:cs="Calibri"/>
          <w:sz w:val="26"/>
          <w:szCs w:val="26"/>
        </w:rPr>
        <w:t>.</w:t>
      </w:r>
    </w:p>
    <w:p w14:paraId="5EA03081" w14:textId="77777777" w:rsidR="00D943CF" w:rsidRPr="008764B1" w:rsidRDefault="00000000">
      <w:pPr>
        <w:numPr>
          <w:ilvl w:val="0"/>
          <w:numId w:val="1"/>
        </w:numPr>
        <w:spacing w:before="200" w:after="200"/>
        <w:rPr>
          <w:rFonts w:ascii="Calibri" w:eastAsia="Calibri" w:hAnsi="Calibri" w:cs="Calibri"/>
          <w:b/>
          <w:sz w:val="26"/>
          <w:szCs w:val="26"/>
        </w:rPr>
      </w:pPr>
      <w:r w:rsidRPr="008764B1">
        <w:rPr>
          <w:rFonts w:ascii="Calibri" w:eastAsia="Calibri" w:hAnsi="Calibri" w:cs="Calibri"/>
          <w:b/>
          <w:sz w:val="26"/>
          <w:szCs w:val="26"/>
        </w:rPr>
        <w:t>Conclusiones</w:t>
      </w:r>
    </w:p>
    <w:p w14:paraId="4271B089" w14:textId="77777777" w:rsidR="00D943CF" w:rsidRPr="008764B1" w:rsidRDefault="00000000">
      <w:pPr>
        <w:spacing w:before="200" w:after="200"/>
        <w:rPr>
          <w:rFonts w:ascii="Calibri" w:eastAsia="Calibri" w:hAnsi="Calibri" w:cs="Calibri"/>
          <w:sz w:val="26"/>
          <w:szCs w:val="26"/>
        </w:rPr>
      </w:pPr>
      <w:r w:rsidRPr="008764B1">
        <w:rPr>
          <w:rFonts w:ascii="Calibri" w:eastAsia="Calibri" w:hAnsi="Calibri" w:cs="Calibri"/>
          <w:sz w:val="26"/>
          <w:szCs w:val="26"/>
        </w:rPr>
        <w:t>Desde el Conadis, se reconoce que la diversidad de la sociedad es una fortaleza, y se sostiene el compromiso a eliminar las barreras que impiden el desarrollo integral de las personas con discapacidad en alcanzar su pleno potencial y asegurar una sociedad inclusiva.</w:t>
      </w:r>
    </w:p>
    <w:p w14:paraId="1E8E5249" w14:textId="3AA3146A" w:rsidR="00D943CF" w:rsidRPr="008764B1" w:rsidRDefault="00000000">
      <w:pPr>
        <w:spacing w:before="200" w:after="200"/>
        <w:rPr>
          <w:rFonts w:ascii="Calibri" w:eastAsia="Calibri" w:hAnsi="Calibri" w:cs="Calibri"/>
          <w:sz w:val="26"/>
          <w:szCs w:val="26"/>
        </w:rPr>
      </w:pPr>
      <w:r w:rsidRPr="008764B1">
        <w:rPr>
          <w:rFonts w:ascii="Calibri" w:eastAsia="Calibri" w:hAnsi="Calibri" w:cs="Calibri"/>
          <w:sz w:val="26"/>
          <w:szCs w:val="26"/>
        </w:rPr>
        <w:t xml:space="preserve">A </w:t>
      </w:r>
      <w:r w:rsidR="0043532A" w:rsidRPr="008764B1">
        <w:rPr>
          <w:rFonts w:ascii="Calibri" w:eastAsia="Calibri" w:hAnsi="Calibri" w:cs="Calibri"/>
          <w:sz w:val="26"/>
          <w:szCs w:val="26"/>
        </w:rPr>
        <w:t>continuación,</w:t>
      </w:r>
      <w:r w:rsidRPr="008764B1">
        <w:rPr>
          <w:rFonts w:ascii="Calibri" w:eastAsia="Calibri" w:hAnsi="Calibri" w:cs="Calibri"/>
          <w:sz w:val="26"/>
          <w:szCs w:val="26"/>
        </w:rPr>
        <w:t xml:space="preserve"> se presenta una tabla que evidencia si:</w:t>
      </w:r>
    </w:p>
    <w:p w14:paraId="54F77E2E" w14:textId="77777777" w:rsidR="00D943CF" w:rsidRPr="008764B1" w:rsidRDefault="00000000">
      <w:pPr>
        <w:numPr>
          <w:ilvl w:val="0"/>
          <w:numId w:val="7"/>
        </w:numPr>
        <w:spacing w:before="200"/>
        <w:rPr>
          <w:rFonts w:ascii="Calibri" w:eastAsia="Calibri" w:hAnsi="Calibri" w:cs="Calibri"/>
          <w:sz w:val="26"/>
          <w:szCs w:val="26"/>
        </w:rPr>
      </w:pPr>
      <w:r w:rsidRPr="008764B1">
        <w:rPr>
          <w:rFonts w:ascii="Calibri" w:eastAsia="Calibri" w:hAnsi="Calibri" w:cs="Calibri"/>
          <w:sz w:val="26"/>
          <w:szCs w:val="26"/>
        </w:rPr>
        <w:t xml:space="preserve">😁: Se superó la meta. </w:t>
      </w:r>
    </w:p>
    <w:p w14:paraId="35B08560" w14:textId="77777777" w:rsidR="00D943CF" w:rsidRPr="008764B1" w:rsidRDefault="00000000">
      <w:pPr>
        <w:numPr>
          <w:ilvl w:val="0"/>
          <w:numId w:val="7"/>
        </w:numPr>
        <w:rPr>
          <w:rFonts w:ascii="Calibri" w:eastAsia="Calibri" w:hAnsi="Calibri" w:cs="Calibri"/>
          <w:sz w:val="26"/>
          <w:szCs w:val="26"/>
        </w:rPr>
      </w:pPr>
      <w:r w:rsidRPr="008764B1">
        <w:rPr>
          <w:rFonts w:ascii="Calibri" w:eastAsia="Calibri" w:hAnsi="Calibri" w:cs="Calibri"/>
          <w:sz w:val="26"/>
          <w:szCs w:val="26"/>
        </w:rPr>
        <w:t>🙂: Estuvo cerca de cumplir la meta.</w:t>
      </w:r>
    </w:p>
    <w:p w14:paraId="4FF98579" w14:textId="77777777" w:rsidR="00D943CF" w:rsidRPr="008764B1" w:rsidRDefault="00000000">
      <w:pPr>
        <w:numPr>
          <w:ilvl w:val="0"/>
          <w:numId w:val="7"/>
        </w:numPr>
        <w:spacing w:after="200"/>
        <w:rPr>
          <w:rFonts w:ascii="Calibri" w:eastAsia="Calibri" w:hAnsi="Calibri" w:cs="Calibri"/>
          <w:sz w:val="26"/>
          <w:szCs w:val="26"/>
        </w:rPr>
      </w:pPr>
      <w:r w:rsidRPr="008764B1">
        <w:rPr>
          <w:rFonts w:ascii="Calibri" w:eastAsia="Calibri" w:hAnsi="Calibri" w:cs="Calibri"/>
          <w:sz w:val="26"/>
          <w:szCs w:val="26"/>
        </w:rPr>
        <w:t>😢: No llegó a la meta.</w:t>
      </w:r>
    </w:p>
    <w:tbl>
      <w:tblPr>
        <w:tblStyle w:val="a"/>
        <w:tblW w:w="900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020"/>
        <w:gridCol w:w="1980"/>
      </w:tblGrid>
      <w:tr w:rsidR="00D943CF" w:rsidRPr="008764B1" w14:paraId="53CE81DF" w14:textId="77777777">
        <w:trPr>
          <w:tblHeader/>
        </w:trPr>
        <w:tc>
          <w:tcPr>
            <w:tcW w:w="7020" w:type="dxa"/>
            <w:shd w:val="clear" w:color="auto" w:fill="F3F3F3"/>
            <w:tcMar>
              <w:top w:w="100" w:type="dxa"/>
              <w:left w:w="100" w:type="dxa"/>
              <w:bottom w:w="100" w:type="dxa"/>
              <w:right w:w="100" w:type="dxa"/>
            </w:tcMar>
            <w:vAlign w:val="center"/>
          </w:tcPr>
          <w:p w14:paraId="32824561" w14:textId="77777777" w:rsidR="00D943CF" w:rsidRPr="008764B1" w:rsidRDefault="00000000">
            <w:pPr>
              <w:widowControl w:val="0"/>
              <w:pBdr>
                <w:top w:val="nil"/>
                <w:left w:val="nil"/>
                <w:bottom w:val="nil"/>
                <w:right w:val="nil"/>
                <w:between w:val="nil"/>
              </w:pBdr>
              <w:spacing w:line="240" w:lineRule="auto"/>
              <w:rPr>
                <w:rFonts w:ascii="Calibri" w:eastAsia="Calibri" w:hAnsi="Calibri" w:cs="Calibri"/>
                <w:b/>
                <w:sz w:val="26"/>
                <w:szCs w:val="26"/>
              </w:rPr>
            </w:pPr>
            <w:r w:rsidRPr="008764B1">
              <w:rPr>
                <w:rFonts w:ascii="Calibri" w:eastAsia="Calibri" w:hAnsi="Calibri" w:cs="Calibri"/>
                <w:b/>
                <w:sz w:val="26"/>
                <w:szCs w:val="26"/>
              </w:rPr>
              <w:t>Nombre del servicio</w:t>
            </w:r>
          </w:p>
        </w:tc>
        <w:tc>
          <w:tcPr>
            <w:tcW w:w="1980" w:type="dxa"/>
            <w:shd w:val="clear" w:color="auto" w:fill="F3F3F3"/>
            <w:tcMar>
              <w:top w:w="100" w:type="dxa"/>
              <w:left w:w="100" w:type="dxa"/>
              <w:bottom w:w="100" w:type="dxa"/>
              <w:right w:w="100" w:type="dxa"/>
            </w:tcMar>
            <w:vAlign w:val="center"/>
          </w:tcPr>
          <w:p w14:paraId="4AAC6C96" w14:textId="77777777" w:rsidR="00D943CF" w:rsidRPr="008764B1" w:rsidRDefault="00000000">
            <w:pPr>
              <w:widowControl w:val="0"/>
              <w:pBdr>
                <w:top w:val="nil"/>
                <w:left w:val="nil"/>
                <w:bottom w:val="nil"/>
                <w:right w:val="nil"/>
                <w:between w:val="nil"/>
              </w:pBdr>
              <w:spacing w:line="240" w:lineRule="auto"/>
              <w:rPr>
                <w:rFonts w:ascii="Calibri" w:eastAsia="Calibri" w:hAnsi="Calibri" w:cs="Calibri"/>
                <w:b/>
                <w:sz w:val="26"/>
                <w:szCs w:val="26"/>
              </w:rPr>
            </w:pPr>
            <w:r w:rsidRPr="008764B1">
              <w:rPr>
                <w:rFonts w:ascii="Calibri" w:eastAsia="Calibri" w:hAnsi="Calibri" w:cs="Calibri"/>
                <w:b/>
                <w:sz w:val="26"/>
                <w:szCs w:val="26"/>
              </w:rPr>
              <w:t>Nivel de avance</w:t>
            </w:r>
          </w:p>
        </w:tc>
      </w:tr>
      <w:tr w:rsidR="00D943CF" w:rsidRPr="008764B1" w14:paraId="4F7EFE20" w14:textId="77777777" w:rsidTr="00AF4F49">
        <w:tc>
          <w:tcPr>
            <w:tcW w:w="7020" w:type="dxa"/>
            <w:shd w:val="clear" w:color="auto" w:fill="auto"/>
            <w:tcMar>
              <w:top w:w="100" w:type="dxa"/>
              <w:left w:w="100" w:type="dxa"/>
              <w:bottom w:w="100" w:type="dxa"/>
              <w:right w:w="100" w:type="dxa"/>
            </w:tcMar>
            <w:vAlign w:val="center"/>
          </w:tcPr>
          <w:p w14:paraId="34591783" w14:textId="17262D97" w:rsidR="00D943CF" w:rsidRPr="008764B1" w:rsidRDefault="00000000">
            <w:pPr>
              <w:widowControl w:val="0"/>
              <w:pBdr>
                <w:top w:val="nil"/>
                <w:left w:val="nil"/>
                <w:bottom w:val="nil"/>
                <w:right w:val="nil"/>
                <w:between w:val="nil"/>
              </w:pBdr>
              <w:spacing w:line="240" w:lineRule="auto"/>
              <w:rPr>
                <w:rFonts w:ascii="Calibri" w:eastAsia="Calibri" w:hAnsi="Calibri" w:cs="Calibri"/>
                <w:sz w:val="26"/>
                <w:szCs w:val="26"/>
              </w:rPr>
            </w:pPr>
            <w:r w:rsidRPr="008764B1">
              <w:rPr>
                <w:rFonts w:ascii="Calibri" w:eastAsia="Calibri" w:hAnsi="Calibri" w:cs="Calibri"/>
                <w:sz w:val="26"/>
                <w:szCs w:val="26"/>
              </w:rPr>
              <w:t>Servicio 1: Asesoría y capacitación para fortalecer la participación social de las organizaciones de personas con discapacidad</w:t>
            </w:r>
            <w:r w:rsidR="007902D7" w:rsidRPr="008764B1">
              <w:rPr>
                <w:rFonts w:ascii="Calibri" w:eastAsia="Calibri" w:hAnsi="Calibri" w:cs="Calibri"/>
                <w:sz w:val="26"/>
                <w:szCs w:val="26"/>
              </w:rPr>
              <w:t>.</w:t>
            </w:r>
          </w:p>
        </w:tc>
        <w:tc>
          <w:tcPr>
            <w:tcW w:w="1980" w:type="dxa"/>
            <w:shd w:val="clear" w:color="auto" w:fill="D99594" w:themeFill="accent2" w:themeFillTint="99"/>
            <w:tcMar>
              <w:top w:w="100" w:type="dxa"/>
              <w:left w:w="100" w:type="dxa"/>
              <w:bottom w:w="100" w:type="dxa"/>
              <w:right w:w="100" w:type="dxa"/>
            </w:tcMar>
            <w:vAlign w:val="center"/>
          </w:tcPr>
          <w:p w14:paraId="58E7CBB7" w14:textId="5700ED3B" w:rsidR="00D943CF" w:rsidRPr="00234B3D" w:rsidRDefault="00AF4F49">
            <w:pPr>
              <w:widowControl w:val="0"/>
              <w:spacing w:line="240" w:lineRule="auto"/>
              <w:jc w:val="center"/>
              <w:rPr>
                <w:rFonts w:ascii="Calibri" w:eastAsia="Calibri" w:hAnsi="Calibri" w:cs="Calibri"/>
                <w:sz w:val="52"/>
                <w:szCs w:val="52"/>
              </w:rPr>
            </w:pPr>
            <w:r w:rsidRPr="00234B3D">
              <w:rPr>
                <w:rFonts w:ascii="Calibri" w:eastAsia="Calibri" w:hAnsi="Calibri" w:cs="Calibri"/>
                <w:sz w:val="52"/>
                <w:szCs w:val="52"/>
              </w:rPr>
              <w:t>😢</w:t>
            </w:r>
          </w:p>
        </w:tc>
      </w:tr>
      <w:tr w:rsidR="00AF4F49" w:rsidRPr="008764B1" w14:paraId="6894C69D" w14:textId="77777777" w:rsidTr="00AF4F49">
        <w:tc>
          <w:tcPr>
            <w:tcW w:w="7020" w:type="dxa"/>
            <w:shd w:val="clear" w:color="auto" w:fill="auto"/>
            <w:tcMar>
              <w:top w:w="100" w:type="dxa"/>
              <w:left w:w="100" w:type="dxa"/>
              <w:bottom w:w="100" w:type="dxa"/>
              <w:right w:w="100" w:type="dxa"/>
            </w:tcMar>
            <w:vAlign w:val="center"/>
          </w:tcPr>
          <w:p w14:paraId="12F183A3" w14:textId="78FFA474" w:rsidR="00AF4F49" w:rsidRPr="008764B1" w:rsidRDefault="00AF4F49">
            <w:pPr>
              <w:widowControl w:val="0"/>
              <w:pBdr>
                <w:top w:val="nil"/>
                <w:left w:val="nil"/>
                <w:bottom w:val="nil"/>
                <w:right w:val="nil"/>
                <w:between w:val="nil"/>
              </w:pBdr>
              <w:spacing w:line="240" w:lineRule="auto"/>
              <w:rPr>
                <w:rFonts w:ascii="Calibri" w:eastAsia="Calibri" w:hAnsi="Calibri" w:cs="Calibri"/>
                <w:sz w:val="26"/>
                <w:szCs w:val="26"/>
              </w:rPr>
            </w:pPr>
            <w:r w:rsidRPr="008764B1">
              <w:rPr>
                <w:rFonts w:ascii="Calibri" w:eastAsia="Calibri" w:hAnsi="Calibri" w:cs="Calibri"/>
                <w:sz w:val="26"/>
                <w:szCs w:val="26"/>
              </w:rPr>
              <w:t>Servicio 2: Capacitación en materia de participación política y ciudadana para personas con discapacidad</w:t>
            </w:r>
            <w:r w:rsidR="007902D7" w:rsidRPr="008764B1">
              <w:rPr>
                <w:rFonts w:ascii="Calibri" w:eastAsia="Calibri" w:hAnsi="Calibri" w:cs="Calibri"/>
                <w:sz w:val="26"/>
                <w:szCs w:val="26"/>
              </w:rPr>
              <w:t>.</w:t>
            </w:r>
          </w:p>
        </w:tc>
        <w:tc>
          <w:tcPr>
            <w:tcW w:w="1980" w:type="dxa"/>
            <w:shd w:val="clear" w:color="auto" w:fill="D99594" w:themeFill="accent2" w:themeFillTint="99"/>
            <w:tcMar>
              <w:top w:w="100" w:type="dxa"/>
              <w:left w:w="100" w:type="dxa"/>
              <w:bottom w:w="100" w:type="dxa"/>
              <w:right w:w="100" w:type="dxa"/>
            </w:tcMar>
            <w:vAlign w:val="center"/>
          </w:tcPr>
          <w:p w14:paraId="5653D164" w14:textId="29D13DE4" w:rsidR="00AF4F49" w:rsidRPr="00234B3D" w:rsidRDefault="00AF4F49">
            <w:pPr>
              <w:widowControl w:val="0"/>
              <w:spacing w:line="240" w:lineRule="auto"/>
              <w:jc w:val="center"/>
              <w:rPr>
                <w:rFonts w:ascii="Calibri" w:eastAsia="Calibri" w:hAnsi="Calibri" w:cs="Calibri"/>
                <w:sz w:val="52"/>
                <w:szCs w:val="52"/>
              </w:rPr>
            </w:pPr>
            <w:r w:rsidRPr="00234B3D">
              <w:rPr>
                <w:rFonts w:ascii="Calibri" w:eastAsia="Calibri" w:hAnsi="Calibri" w:cs="Calibri"/>
                <w:sz w:val="52"/>
                <w:szCs w:val="52"/>
              </w:rPr>
              <w:t>😢</w:t>
            </w:r>
          </w:p>
        </w:tc>
      </w:tr>
      <w:tr w:rsidR="00D943CF" w:rsidRPr="008764B1" w14:paraId="175F1E6E" w14:textId="77777777" w:rsidTr="00AF4F49">
        <w:tc>
          <w:tcPr>
            <w:tcW w:w="7020" w:type="dxa"/>
            <w:shd w:val="clear" w:color="auto" w:fill="auto"/>
            <w:tcMar>
              <w:top w:w="100" w:type="dxa"/>
              <w:left w:w="100" w:type="dxa"/>
              <w:bottom w:w="100" w:type="dxa"/>
              <w:right w:w="100" w:type="dxa"/>
            </w:tcMar>
            <w:vAlign w:val="center"/>
          </w:tcPr>
          <w:p w14:paraId="291AE139" w14:textId="23B2CCE0" w:rsidR="00D943CF" w:rsidRPr="008764B1" w:rsidRDefault="00000000">
            <w:pPr>
              <w:widowControl w:val="0"/>
              <w:pBdr>
                <w:top w:val="nil"/>
                <w:left w:val="nil"/>
                <w:bottom w:val="nil"/>
                <w:right w:val="nil"/>
                <w:between w:val="nil"/>
              </w:pBdr>
              <w:spacing w:line="240" w:lineRule="auto"/>
              <w:rPr>
                <w:rFonts w:ascii="Calibri" w:eastAsia="Calibri" w:hAnsi="Calibri" w:cs="Calibri"/>
                <w:sz w:val="26"/>
                <w:szCs w:val="26"/>
              </w:rPr>
            </w:pPr>
            <w:r w:rsidRPr="008764B1">
              <w:rPr>
                <w:rFonts w:ascii="Calibri" w:eastAsia="Calibri" w:hAnsi="Calibri" w:cs="Calibri"/>
                <w:sz w:val="26"/>
                <w:szCs w:val="26"/>
              </w:rPr>
              <w:t>Servicio 6: Capacitación laboral para las personas con discapacidad</w:t>
            </w:r>
            <w:r w:rsidR="007902D7" w:rsidRPr="008764B1">
              <w:rPr>
                <w:rFonts w:ascii="Calibri" w:eastAsia="Calibri" w:hAnsi="Calibri" w:cs="Calibri"/>
                <w:sz w:val="26"/>
                <w:szCs w:val="26"/>
              </w:rPr>
              <w:t>.</w:t>
            </w:r>
          </w:p>
        </w:tc>
        <w:tc>
          <w:tcPr>
            <w:tcW w:w="1980" w:type="dxa"/>
            <w:shd w:val="clear" w:color="auto" w:fill="D99594" w:themeFill="accent2" w:themeFillTint="99"/>
            <w:tcMar>
              <w:top w:w="100" w:type="dxa"/>
              <w:left w:w="100" w:type="dxa"/>
              <w:bottom w:w="100" w:type="dxa"/>
              <w:right w:w="100" w:type="dxa"/>
            </w:tcMar>
            <w:vAlign w:val="center"/>
          </w:tcPr>
          <w:p w14:paraId="073F02E7" w14:textId="0515FB7D" w:rsidR="00D943CF" w:rsidRPr="00234B3D" w:rsidRDefault="00AF4F49">
            <w:pPr>
              <w:widowControl w:val="0"/>
              <w:spacing w:line="240" w:lineRule="auto"/>
              <w:jc w:val="center"/>
              <w:rPr>
                <w:rFonts w:ascii="Calibri" w:eastAsia="Calibri" w:hAnsi="Calibri" w:cs="Calibri"/>
                <w:sz w:val="52"/>
                <w:szCs w:val="52"/>
              </w:rPr>
            </w:pPr>
            <w:r w:rsidRPr="00234B3D">
              <w:rPr>
                <w:rFonts w:ascii="Calibri" w:eastAsia="Calibri" w:hAnsi="Calibri" w:cs="Calibri"/>
                <w:sz w:val="52"/>
                <w:szCs w:val="52"/>
              </w:rPr>
              <w:t>😢</w:t>
            </w:r>
          </w:p>
        </w:tc>
      </w:tr>
      <w:tr w:rsidR="00AF4F49" w:rsidRPr="008764B1" w14:paraId="55A2B35D" w14:textId="77777777" w:rsidTr="00AF4F49">
        <w:tc>
          <w:tcPr>
            <w:tcW w:w="7020" w:type="dxa"/>
            <w:shd w:val="clear" w:color="auto" w:fill="auto"/>
            <w:tcMar>
              <w:top w:w="100" w:type="dxa"/>
              <w:left w:w="100" w:type="dxa"/>
              <w:bottom w:w="100" w:type="dxa"/>
              <w:right w:w="100" w:type="dxa"/>
            </w:tcMar>
            <w:vAlign w:val="center"/>
          </w:tcPr>
          <w:p w14:paraId="608DDA3A" w14:textId="3BF9D7B8" w:rsidR="00AF4F49" w:rsidRPr="008764B1" w:rsidRDefault="00AF4F49">
            <w:pPr>
              <w:widowControl w:val="0"/>
              <w:pBdr>
                <w:top w:val="nil"/>
                <w:left w:val="nil"/>
                <w:bottom w:val="nil"/>
                <w:right w:val="nil"/>
                <w:between w:val="nil"/>
              </w:pBdr>
              <w:spacing w:line="240" w:lineRule="auto"/>
              <w:rPr>
                <w:rFonts w:ascii="Calibri" w:eastAsia="Calibri" w:hAnsi="Calibri" w:cs="Calibri"/>
                <w:sz w:val="26"/>
                <w:szCs w:val="26"/>
              </w:rPr>
            </w:pPr>
            <w:r w:rsidRPr="008764B1">
              <w:rPr>
                <w:rFonts w:ascii="Calibri" w:eastAsia="Calibri" w:hAnsi="Calibri" w:cs="Calibri"/>
                <w:sz w:val="26"/>
                <w:szCs w:val="26"/>
              </w:rPr>
              <w:lastRenderedPageBreak/>
              <w:t>Servicio 7: Dotación de mecanismos de orientación y asesoramiento para las personas con discapacidad para la inserción laboral</w:t>
            </w:r>
            <w:r w:rsidR="007902D7" w:rsidRPr="008764B1">
              <w:rPr>
                <w:rFonts w:ascii="Calibri" w:eastAsia="Calibri" w:hAnsi="Calibri" w:cs="Calibri"/>
                <w:sz w:val="26"/>
                <w:szCs w:val="26"/>
              </w:rPr>
              <w:t>.</w:t>
            </w:r>
          </w:p>
        </w:tc>
        <w:tc>
          <w:tcPr>
            <w:tcW w:w="1980" w:type="dxa"/>
            <w:shd w:val="clear" w:color="auto" w:fill="92D050"/>
            <w:tcMar>
              <w:top w:w="100" w:type="dxa"/>
              <w:left w:w="100" w:type="dxa"/>
              <w:bottom w:w="100" w:type="dxa"/>
              <w:right w:w="100" w:type="dxa"/>
            </w:tcMar>
            <w:vAlign w:val="center"/>
          </w:tcPr>
          <w:p w14:paraId="3CF9C90C" w14:textId="1FD63AF7" w:rsidR="00AF4F49" w:rsidRPr="00234B3D" w:rsidRDefault="00AF4F49">
            <w:pPr>
              <w:widowControl w:val="0"/>
              <w:spacing w:line="240" w:lineRule="auto"/>
              <w:jc w:val="center"/>
              <w:rPr>
                <w:rFonts w:ascii="Calibri" w:eastAsia="Calibri" w:hAnsi="Calibri" w:cs="Calibri"/>
                <w:sz w:val="52"/>
                <w:szCs w:val="52"/>
              </w:rPr>
            </w:pPr>
            <w:r w:rsidRPr="00234B3D">
              <w:rPr>
                <w:sz w:val="52"/>
                <w:szCs w:val="52"/>
              </w:rPr>
              <w:t>😁</w:t>
            </w:r>
          </w:p>
        </w:tc>
      </w:tr>
      <w:tr w:rsidR="00D943CF" w:rsidRPr="008764B1" w14:paraId="336FBC36" w14:textId="77777777" w:rsidTr="00AF4F49">
        <w:tc>
          <w:tcPr>
            <w:tcW w:w="7020" w:type="dxa"/>
            <w:shd w:val="clear" w:color="auto" w:fill="auto"/>
            <w:tcMar>
              <w:top w:w="100" w:type="dxa"/>
              <w:left w:w="100" w:type="dxa"/>
              <w:bottom w:w="100" w:type="dxa"/>
              <w:right w:w="100" w:type="dxa"/>
            </w:tcMar>
            <w:vAlign w:val="center"/>
          </w:tcPr>
          <w:p w14:paraId="1D37EEE2" w14:textId="0461087B" w:rsidR="00D943CF" w:rsidRPr="008764B1" w:rsidRDefault="00000000">
            <w:pPr>
              <w:widowControl w:val="0"/>
              <w:pBdr>
                <w:top w:val="nil"/>
                <w:left w:val="nil"/>
                <w:bottom w:val="nil"/>
                <w:right w:val="nil"/>
                <w:between w:val="nil"/>
              </w:pBdr>
              <w:spacing w:line="240" w:lineRule="auto"/>
              <w:rPr>
                <w:rFonts w:ascii="Calibri" w:eastAsia="Calibri" w:hAnsi="Calibri" w:cs="Calibri"/>
                <w:sz w:val="26"/>
                <w:szCs w:val="26"/>
              </w:rPr>
            </w:pPr>
            <w:r w:rsidRPr="008764B1">
              <w:rPr>
                <w:rFonts w:ascii="Calibri" w:eastAsia="Calibri" w:hAnsi="Calibri" w:cs="Calibri"/>
                <w:sz w:val="26"/>
                <w:szCs w:val="26"/>
              </w:rPr>
              <w:t>Servicio 8: Orientación y asesoramiento para las personas con discapacidad que desean iniciar un negocio propio o cuenten con negocio</w:t>
            </w:r>
            <w:r w:rsidR="007902D7" w:rsidRPr="008764B1">
              <w:rPr>
                <w:rFonts w:ascii="Calibri" w:eastAsia="Calibri" w:hAnsi="Calibri" w:cs="Calibri"/>
                <w:sz w:val="26"/>
                <w:szCs w:val="26"/>
              </w:rPr>
              <w:t>.</w:t>
            </w:r>
          </w:p>
        </w:tc>
        <w:tc>
          <w:tcPr>
            <w:tcW w:w="1980" w:type="dxa"/>
            <w:shd w:val="clear" w:color="auto" w:fill="92D050"/>
            <w:tcMar>
              <w:top w:w="100" w:type="dxa"/>
              <w:left w:w="100" w:type="dxa"/>
              <w:bottom w:w="100" w:type="dxa"/>
              <w:right w:w="100" w:type="dxa"/>
            </w:tcMar>
            <w:vAlign w:val="center"/>
          </w:tcPr>
          <w:p w14:paraId="05D40FD3" w14:textId="70D47A0A" w:rsidR="00D943CF" w:rsidRPr="00234B3D" w:rsidRDefault="00AF4F49">
            <w:pPr>
              <w:widowControl w:val="0"/>
              <w:spacing w:line="240" w:lineRule="auto"/>
              <w:jc w:val="center"/>
              <w:rPr>
                <w:rFonts w:ascii="Calibri" w:eastAsia="Calibri" w:hAnsi="Calibri" w:cs="Calibri"/>
                <w:sz w:val="52"/>
                <w:szCs w:val="52"/>
              </w:rPr>
            </w:pPr>
            <w:r w:rsidRPr="00234B3D">
              <w:rPr>
                <w:sz w:val="52"/>
                <w:szCs w:val="52"/>
              </w:rPr>
              <w:t>😁</w:t>
            </w:r>
          </w:p>
        </w:tc>
      </w:tr>
      <w:tr w:rsidR="00D943CF" w:rsidRPr="008764B1" w14:paraId="2717951E" w14:textId="77777777" w:rsidTr="00AF4F49">
        <w:tc>
          <w:tcPr>
            <w:tcW w:w="7020" w:type="dxa"/>
            <w:shd w:val="clear" w:color="auto" w:fill="auto"/>
            <w:tcMar>
              <w:top w:w="100" w:type="dxa"/>
              <w:left w:w="100" w:type="dxa"/>
              <w:bottom w:w="100" w:type="dxa"/>
              <w:right w:w="100" w:type="dxa"/>
            </w:tcMar>
            <w:vAlign w:val="center"/>
          </w:tcPr>
          <w:p w14:paraId="6094440C" w14:textId="72A5D5DC" w:rsidR="00D943CF" w:rsidRPr="008764B1" w:rsidRDefault="00000000">
            <w:pPr>
              <w:widowControl w:val="0"/>
              <w:pBdr>
                <w:top w:val="nil"/>
                <w:left w:val="nil"/>
                <w:bottom w:val="nil"/>
                <w:right w:val="nil"/>
                <w:between w:val="nil"/>
              </w:pBdr>
              <w:spacing w:line="240" w:lineRule="auto"/>
              <w:rPr>
                <w:rFonts w:ascii="Calibri" w:eastAsia="Calibri" w:hAnsi="Calibri" w:cs="Calibri"/>
                <w:sz w:val="26"/>
                <w:szCs w:val="26"/>
              </w:rPr>
            </w:pPr>
            <w:r w:rsidRPr="008764B1">
              <w:rPr>
                <w:rFonts w:ascii="Calibri" w:eastAsia="Calibri" w:hAnsi="Calibri" w:cs="Calibri"/>
                <w:sz w:val="26"/>
                <w:szCs w:val="26"/>
              </w:rPr>
              <w:t>Servicio 9: Certificación de la discapacidad</w:t>
            </w:r>
            <w:r w:rsidR="007902D7" w:rsidRPr="008764B1">
              <w:rPr>
                <w:rFonts w:ascii="Calibri" w:eastAsia="Calibri" w:hAnsi="Calibri" w:cs="Calibri"/>
                <w:sz w:val="26"/>
                <w:szCs w:val="26"/>
              </w:rPr>
              <w:t>.</w:t>
            </w:r>
          </w:p>
        </w:tc>
        <w:tc>
          <w:tcPr>
            <w:tcW w:w="1980" w:type="dxa"/>
            <w:shd w:val="clear" w:color="auto" w:fill="92D050"/>
            <w:tcMar>
              <w:top w:w="100" w:type="dxa"/>
              <w:left w:w="100" w:type="dxa"/>
              <w:bottom w:w="100" w:type="dxa"/>
              <w:right w:w="100" w:type="dxa"/>
            </w:tcMar>
            <w:vAlign w:val="center"/>
          </w:tcPr>
          <w:p w14:paraId="330377CC" w14:textId="1A3B39FC" w:rsidR="00D943CF" w:rsidRPr="00234B3D" w:rsidRDefault="00234B3D">
            <w:pPr>
              <w:widowControl w:val="0"/>
              <w:spacing w:line="240" w:lineRule="auto"/>
              <w:jc w:val="center"/>
              <w:rPr>
                <w:sz w:val="52"/>
                <w:szCs w:val="52"/>
              </w:rPr>
            </w:pPr>
            <w:r w:rsidRPr="00234B3D">
              <w:rPr>
                <w:sz w:val="52"/>
                <w:szCs w:val="52"/>
              </w:rPr>
              <w:t>😁</w:t>
            </w:r>
          </w:p>
        </w:tc>
      </w:tr>
      <w:tr w:rsidR="00AF4F49" w:rsidRPr="008764B1" w14:paraId="2A2C25CE" w14:textId="77777777" w:rsidTr="007902D7">
        <w:tc>
          <w:tcPr>
            <w:tcW w:w="7020" w:type="dxa"/>
            <w:shd w:val="clear" w:color="auto" w:fill="auto"/>
            <w:tcMar>
              <w:top w:w="100" w:type="dxa"/>
              <w:left w:w="100" w:type="dxa"/>
              <w:bottom w:w="100" w:type="dxa"/>
              <w:right w:w="100" w:type="dxa"/>
            </w:tcMar>
            <w:vAlign w:val="center"/>
          </w:tcPr>
          <w:p w14:paraId="20ABCE1D" w14:textId="1D8B7D73" w:rsidR="00AF4F49" w:rsidRPr="008764B1" w:rsidRDefault="007902D7">
            <w:pPr>
              <w:widowControl w:val="0"/>
              <w:pBdr>
                <w:top w:val="nil"/>
                <w:left w:val="nil"/>
                <w:bottom w:val="nil"/>
                <w:right w:val="nil"/>
                <w:between w:val="nil"/>
              </w:pBdr>
              <w:spacing w:line="240" w:lineRule="auto"/>
              <w:rPr>
                <w:rFonts w:ascii="Calibri" w:eastAsia="Calibri" w:hAnsi="Calibri" w:cs="Calibri"/>
                <w:sz w:val="26"/>
                <w:szCs w:val="26"/>
              </w:rPr>
            </w:pPr>
            <w:r w:rsidRPr="008764B1">
              <w:rPr>
                <w:rFonts w:ascii="Calibri" w:eastAsia="Calibri" w:hAnsi="Calibri" w:cs="Calibri"/>
                <w:sz w:val="26"/>
                <w:szCs w:val="26"/>
              </w:rPr>
              <w:t>Servicio 10: Capacitación para la atención de las personas con discapacidad en los establecimientos de salud.</w:t>
            </w:r>
          </w:p>
        </w:tc>
        <w:tc>
          <w:tcPr>
            <w:tcW w:w="1980" w:type="dxa"/>
            <w:shd w:val="clear" w:color="auto" w:fill="FDE9D9" w:themeFill="accent6" w:themeFillTint="33"/>
            <w:tcMar>
              <w:top w:w="100" w:type="dxa"/>
              <w:left w:w="100" w:type="dxa"/>
              <w:bottom w:w="100" w:type="dxa"/>
              <w:right w:w="100" w:type="dxa"/>
            </w:tcMar>
            <w:vAlign w:val="center"/>
          </w:tcPr>
          <w:p w14:paraId="7A0EF078" w14:textId="2D11C6AE" w:rsidR="00AF4F49" w:rsidRPr="00234B3D" w:rsidRDefault="007902D7">
            <w:pPr>
              <w:widowControl w:val="0"/>
              <w:spacing w:line="240" w:lineRule="auto"/>
              <w:jc w:val="center"/>
              <w:rPr>
                <w:sz w:val="52"/>
                <w:szCs w:val="52"/>
              </w:rPr>
            </w:pPr>
            <w:r w:rsidRPr="00234B3D">
              <w:rPr>
                <w:rFonts w:ascii="Calibri" w:eastAsia="Calibri" w:hAnsi="Calibri" w:cs="Calibri"/>
                <w:sz w:val="52"/>
                <w:szCs w:val="52"/>
              </w:rPr>
              <w:t>🙂</w:t>
            </w:r>
          </w:p>
        </w:tc>
      </w:tr>
      <w:tr w:rsidR="00AF4F49" w:rsidRPr="008764B1" w14:paraId="65EFCB0C" w14:textId="77777777" w:rsidTr="007902D7">
        <w:tc>
          <w:tcPr>
            <w:tcW w:w="7020" w:type="dxa"/>
            <w:shd w:val="clear" w:color="auto" w:fill="auto"/>
            <w:tcMar>
              <w:top w:w="100" w:type="dxa"/>
              <w:left w:w="100" w:type="dxa"/>
              <w:bottom w:w="100" w:type="dxa"/>
              <w:right w:w="100" w:type="dxa"/>
            </w:tcMar>
            <w:vAlign w:val="center"/>
          </w:tcPr>
          <w:p w14:paraId="65D2A4D3" w14:textId="2DFD9B35" w:rsidR="00AF4F49" w:rsidRPr="008764B1" w:rsidRDefault="007902D7">
            <w:pPr>
              <w:widowControl w:val="0"/>
              <w:pBdr>
                <w:top w:val="nil"/>
                <w:left w:val="nil"/>
                <w:bottom w:val="nil"/>
                <w:right w:val="nil"/>
                <w:between w:val="nil"/>
              </w:pBdr>
              <w:spacing w:line="240" w:lineRule="auto"/>
              <w:rPr>
                <w:rFonts w:ascii="Calibri" w:eastAsia="Calibri" w:hAnsi="Calibri" w:cs="Calibri"/>
                <w:sz w:val="26"/>
                <w:szCs w:val="26"/>
              </w:rPr>
            </w:pPr>
            <w:r w:rsidRPr="008764B1">
              <w:rPr>
                <w:rFonts w:ascii="Calibri" w:eastAsia="Calibri" w:hAnsi="Calibri" w:cs="Calibri"/>
                <w:sz w:val="26"/>
                <w:szCs w:val="26"/>
              </w:rPr>
              <w:t>Servicio 11: Prevención, detección e intervención temprana de la discapacidad con perspectiva interdisciplinaria.</w:t>
            </w:r>
          </w:p>
        </w:tc>
        <w:tc>
          <w:tcPr>
            <w:tcW w:w="1980" w:type="dxa"/>
            <w:shd w:val="clear" w:color="auto" w:fill="D99594" w:themeFill="accent2" w:themeFillTint="99"/>
            <w:tcMar>
              <w:top w:w="100" w:type="dxa"/>
              <w:left w:w="100" w:type="dxa"/>
              <w:bottom w:w="100" w:type="dxa"/>
              <w:right w:w="100" w:type="dxa"/>
            </w:tcMar>
            <w:vAlign w:val="center"/>
          </w:tcPr>
          <w:p w14:paraId="5D0A0F0A" w14:textId="21640E1A" w:rsidR="00AF4F49" w:rsidRPr="00234B3D" w:rsidRDefault="007902D7">
            <w:pPr>
              <w:widowControl w:val="0"/>
              <w:spacing w:line="240" w:lineRule="auto"/>
              <w:jc w:val="center"/>
              <w:rPr>
                <w:sz w:val="52"/>
                <w:szCs w:val="52"/>
              </w:rPr>
            </w:pPr>
            <w:r w:rsidRPr="00234B3D">
              <w:rPr>
                <w:rFonts w:ascii="Calibri" w:eastAsia="Calibri" w:hAnsi="Calibri" w:cs="Calibri"/>
                <w:sz w:val="52"/>
                <w:szCs w:val="52"/>
              </w:rPr>
              <w:t>😢</w:t>
            </w:r>
          </w:p>
        </w:tc>
      </w:tr>
      <w:tr w:rsidR="007902D7" w:rsidRPr="008764B1" w14:paraId="7346D5F4" w14:textId="77777777" w:rsidTr="00AF4F49">
        <w:tc>
          <w:tcPr>
            <w:tcW w:w="7020" w:type="dxa"/>
            <w:shd w:val="clear" w:color="auto" w:fill="auto"/>
            <w:tcMar>
              <w:top w:w="100" w:type="dxa"/>
              <w:left w:w="100" w:type="dxa"/>
              <w:bottom w:w="100" w:type="dxa"/>
              <w:right w:w="100" w:type="dxa"/>
            </w:tcMar>
            <w:vAlign w:val="center"/>
          </w:tcPr>
          <w:p w14:paraId="625AB5AC" w14:textId="146F3A9A" w:rsidR="007902D7" w:rsidRPr="008764B1" w:rsidRDefault="007902D7">
            <w:pPr>
              <w:widowControl w:val="0"/>
              <w:pBdr>
                <w:top w:val="nil"/>
                <w:left w:val="nil"/>
                <w:bottom w:val="nil"/>
                <w:right w:val="nil"/>
                <w:between w:val="nil"/>
              </w:pBdr>
              <w:spacing w:line="240" w:lineRule="auto"/>
              <w:rPr>
                <w:rFonts w:ascii="Calibri" w:eastAsia="Calibri" w:hAnsi="Calibri" w:cs="Calibri"/>
                <w:sz w:val="26"/>
                <w:szCs w:val="26"/>
              </w:rPr>
            </w:pPr>
            <w:r w:rsidRPr="008764B1">
              <w:rPr>
                <w:rFonts w:ascii="Calibri" w:eastAsia="Calibri" w:hAnsi="Calibri" w:cs="Calibri"/>
                <w:sz w:val="26"/>
                <w:szCs w:val="26"/>
              </w:rPr>
              <w:t>Servicio 12: Habilitación y rehabilitación para personas con discapacidad.</w:t>
            </w:r>
          </w:p>
        </w:tc>
        <w:tc>
          <w:tcPr>
            <w:tcW w:w="1980" w:type="dxa"/>
            <w:shd w:val="clear" w:color="auto" w:fill="92D050"/>
            <w:tcMar>
              <w:top w:w="100" w:type="dxa"/>
              <w:left w:w="100" w:type="dxa"/>
              <w:bottom w:w="100" w:type="dxa"/>
              <w:right w:w="100" w:type="dxa"/>
            </w:tcMar>
            <w:vAlign w:val="center"/>
          </w:tcPr>
          <w:p w14:paraId="4CF87900" w14:textId="2066A2A0" w:rsidR="007902D7" w:rsidRPr="00234B3D" w:rsidRDefault="007902D7">
            <w:pPr>
              <w:widowControl w:val="0"/>
              <w:spacing w:line="240" w:lineRule="auto"/>
              <w:jc w:val="center"/>
              <w:rPr>
                <w:sz w:val="52"/>
                <w:szCs w:val="52"/>
              </w:rPr>
            </w:pPr>
            <w:r w:rsidRPr="00234B3D">
              <w:rPr>
                <w:sz w:val="52"/>
                <w:szCs w:val="52"/>
              </w:rPr>
              <w:t>😁</w:t>
            </w:r>
          </w:p>
        </w:tc>
      </w:tr>
      <w:tr w:rsidR="007902D7" w:rsidRPr="008764B1" w14:paraId="6F586C80" w14:textId="77777777" w:rsidTr="007902D7">
        <w:tc>
          <w:tcPr>
            <w:tcW w:w="7020" w:type="dxa"/>
            <w:shd w:val="clear" w:color="auto" w:fill="auto"/>
            <w:tcMar>
              <w:top w:w="100" w:type="dxa"/>
              <w:left w:w="100" w:type="dxa"/>
              <w:bottom w:w="100" w:type="dxa"/>
              <w:right w:w="100" w:type="dxa"/>
            </w:tcMar>
            <w:vAlign w:val="center"/>
          </w:tcPr>
          <w:p w14:paraId="659E8C23" w14:textId="021A6E03" w:rsidR="007902D7" w:rsidRPr="008764B1" w:rsidRDefault="007902D7">
            <w:pPr>
              <w:widowControl w:val="0"/>
              <w:pBdr>
                <w:top w:val="nil"/>
                <w:left w:val="nil"/>
                <w:bottom w:val="nil"/>
                <w:right w:val="nil"/>
                <w:between w:val="nil"/>
              </w:pBdr>
              <w:spacing w:line="240" w:lineRule="auto"/>
              <w:rPr>
                <w:rFonts w:ascii="Calibri" w:eastAsia="Calibri" w:hAnsi="Calibri" w:cs="Calibri"/>
                <w:sz w:val="26"/>
                <w:szCs w:val="26"/>
              </w:rPr>
            </w:pPr>
            <w:r w:rsidRPr="008764B1">
              <w:rPr>
                <w:rFonts w:ascii="Calibri" w:eastAsia="Calibri" w:hAnsi="Calibri" w:cs="Calibri"/>
                <w:sz w:val="26"/>
                <w:szCs w:val="26"/>
              </w:rPr>
              <w:t>Servicio 13: Otorgamiento de productos de apoyo prioritarios para las personas con discapacidad.</w:t>
            </w:r>
          </w:p>
        </w:tc>
        <w:tc>
          <w:tcPr>
            <w:tcW w:w="1980" w:type="dxa"/>
            <w:shd w:val="clear" w:color="auto" w:fill="D99594" w:themeFill="accent2" w:themeFillTint="99"/>
            <w:tcMar>
              <w:top w:w="100" w:type="dxa"/>
              <w:left w:w="100" w:type="dxa"/>
              <w:bottom w:w="100" w:type="dxa"/>
              <w:right w:w="100" w:type="dxa"/>
            </w:tcMar>
            <w:vAlign w:val="center"/>
          </w:tcPr>
          <w:p w14:paraId="0E7310CE" w14:textId="167DC7E0" w:rsidR="007902D7" w:rsidRPr="00234B3D" w:rsidRDefault="007902D7">
            <w:pPr>
              <w:widowControl w:val="0"/>
              <w:spacing w:line="240" w:lineRule="auto"/>
              <w:jc w:val="center"/>
              <w:rPr>
                <w:sz w:val="52"/>
                <w:szCs w:val="52"/>
              </w:rPr>
            </w:pPr>
            <w:r w:rsidRPr="00234B3D">
              <w:rPr>
                <w:rFonts w:ascii="Calibri" w:eastAsia="Calibri" w:hAnsi="Calibri" w:cs="Calibri"/>
                <w:sz w:val="52"/>
                <w:szCs w:val="52"/>
              </w:rPr>
              <w:t>😢</w:t>
            </w:r>
          </w:p>
        </w:tc>
      </w:tr>
      <w:tr w:rsidR="00D943CF" w:rsidRPr="008764B1" w14:paraId="0167C618" w14:textId="77777777" w:rsidTr="00234B3D">
        <w:trPr>
          <w:trHeight w:val="950"/>
        </w:trPr>
        <w:tc>
          <w:tcPr>
            <w:tcW w:w="7020" w:type="dxa"/>
            <w:shd w:val="clear" w:color="auto" w:fill="auto"/>
            <w:tcMar>
              <w:top w:w="100" w:type="dxa"/>
              <w:left w:w="100" w:type="dxa"/>
              <w:bottom w:w="100" w:type="dxa"/>
              <w:right w:w="100" w:type="dxa"/>
            </w:tcMar>
            <w:vAlign w:val="center"/>
          </w:tcPr>
          <w:p w14:paraId="4EC068BA" w14:textId="2FF91161" w:rsidR="00D943CF" w:rsidRPr="008764B1" w:rsidRDefault="00000000">
            <w:pPr>
              <w:widowControl w:val="0"/>
              <w:pBdr>
                <w:top w:val="nil"/>
                <w:left w:val="nil"/>
                <w:bottom w:val="nil"/>
                <w:right w:val="nil"/>
                <w:between w:val="nil"/>
              </w:pBdr>
              <w:spacing w:line="240" w:lineRule="auto"/>
              <w:rPr>
                <w:rFonts w:ascii="Calibri" w:eastAsia="Calibri" w:hAnsi="Calibri" w:cs="Calibri"/>
                <w:sz w:val="26"/>
                <w:szCs w:val="26"/>
              </w:rPr>
            </w:pPr>
            <w:r w:rsidRPr="008764B1">
              <w:rPr>
                <w:rFonts w:ascii="Calibri" w:eastAsia="Calibri" w:hAnsi="Calibri" w:cs="Calibri"/>
                <w:sz w:val="26"/>
                <w:szCs w:val="26"/>
              </w:rPr>
              <w:t>Servicio 14: Programa de Intervención Temprana (PRITE) para niñas y niños menores de tres años, con discapacidad o en riesgo de adquirirla</w:t>
            </w:r>
            <w:r w:rsidR="007902D7" w:rsidRPr="008764B1">
              <w:rPr>
                <w:rFonts w:ascii="Calibri" w:eastAsia="Calibri" w:hAnsi="Calibri" w:cs="Calibri"/>
                <w:sz w:val="26"/>
                <w:szCs w:val="26"/>
              </w:rPr>
              <w:t>.</w:t>
            </w:r>
          </w:p>
        </w:tc>
        <w:tc>
          <w:tcPr>
            <w:tcW w:w="1980" w:type="dxa"/>
            <w:shd w:val="clear" w:color="auto" w:fill="92D050"/>
            <w:tcMar>
              <w:top w:w="100" w:type="dxa"/>
              <w:left w:w="100" w:type="dxa"/>
              <w:bottom w:w="100" w:type="dxa"/>
              <w:right w:w="100" w:type="dxa"/>
            </w:tcMar>
            <w:vAlign w:val="center"/>
          </w:tcPr>
          <w:p w14:paraId="467E96B0" w14:textId="43470E1B" w:rsidR="00D943CF" w:rsidRPr="00234B3D" w:rsidRDefault="00BD2615">
            <w:pPr>
              <w:widowControl w:val="0"/>
              <w:spacing w:line="240" w:lineRule="auto"/>
              <w:jc w:val="center"/>
              <w:rPr>
                <w:sz w:val="52"/>
                <w:szCs w:val="52"/>
              </w:rPr>
            </w:pPr>
            <w:r w:rsidRPr="00234B3D">
              <w:rPr>
                <w:sz w:val="52"/>
                <w:szCs w:val="52"/>
              </w:rPr>
              <w:t>😁</w:t>
            </w:r>
          </w:p>
        </w:tc>
      </w:tr>
      <w:tr w:rsidR="00D943CF" w:rsidRPr="008764B1" w14:paraId="27BC2CB7" w14:textId="77777777" w:rsidTr="007902D7">
        <w:tc>
          <w:tcPr>
            <w:tcW w:w="7020" w:type="dxa"/>
            <w:shd w:val="clear" w:color="auto" w:fill="auto"/>
            <w:tcMar>
              <w:top w:w="100" w:type="dxa"/>
              <w:left w:w="100" w:type="dxa"/>
              <w:bottom w:w="100" w:type="dxa"/>
              <w:right w:w="100" w:type="dxa"/>
            </w:tcMar>
            <w:vAlign w:val="center"/>
          </w:tcPr>
          <w:p w14:paraId="05272644" w14:textId="22AA839F" w:rsidR="00D943CF" w:rsidRPr="008764B1" w:rsidRDefault="00000000">
            <w:pPr>
              <w:widowControl w:val="0"/>
              <w:pBdr>
                <w:top w:val="nil"/>
                <w:left w:val="nil"/>
                <w:bottom w:val="nil"/>
                <w:right w:val="nil"/>
                <w:between w:val="nil"/>
              </w:pBdr>
              <w:spacing w:line="240" w:lineRule="auto"/>
              <w:rPr>
                <w:rFonts w:ascii="Calibri" w:eastAsia="Calibri" w:hAnsi="Calibri" w:cs="Calibri"/>
                <w:sz w:val="26"/>
                <w:szCs w:val="26"/>
              </w:rPr>
            </w:pPr>
            <w:r w:rsidRPr="008764B1">
              <w:rPr>
                <w:rFonts w:ascii="Calibri" w:eastAsia="Calibri" w:hAnsi="Calibri" w:cs="Calibri"/>
                <w:sz w:val="26"/>
                <w:szCs w:val="26"/>
              </w:rPr>
              <w:t>Servicio 15: Centro de Educación Básica Especial (CEBE) para niños, niñas, adolescentes, jóvenes y adultos en situación de discapacidad severa que requieren apoyos permanentes y especializados</w:t>
            </w:r>
            <w:r w:rsidR="007902D7" w:rsidRPr="008764B1">
              <w:rPr>
                <w:rFonts w:ascii="Calibri" w:eastAsia="Calibri" w:hAnsi="Calibri" w:cs="Calibri"/>
                <w:sz w:val="26"/>
                <w:szCs w:val="26"/>
              </w:rPr>
              <w:t>.</w:t>
            </w:r>
          </w:p>
        </w:tc>
        <w:tc>
          <w:tcPr>
            <w:tcW w:w="1980" w:type="dxa"/>
            <w:shd w:val="clear" w:color="auto" w:fill="92D050"/>
            <w:tcMar>
              <w:top w:w="100" w:type="dxa"/>
              <w:left w:w="100" w:type="dxa"/>
              <w:bottom w:w="100" w:type="dxa"/>
              <w:right w:w="100" w:type="dxa"/>
            </w:tcMar>
            <w:vAlign w:val="center"/>
          </w:tcPr>
          <w:p w14:paraId="49F3C43D" w14:textId="77777777" w:rsidR="00D943CF" w:rsidRPr="00234B3D" w:rsidRDefault="00000000">
            <w:pPr>
              <w:widowControl w:val="0"/>
              <w:spacing w:line="240" w:lineRule="auto"/>
              <w:jc w:val="center"/>
              <w:rPr>
                <w:sz w:val="52"/>
                <w:szCs w:val="52"/>
              </w:rPr>
            </w:pPr>
            <w:r w:rsidRPr="00234B3D">
              <w:rPr>
                <w:sz w:val="52"/>
                <w:szCs w:val="52"/>
              </w:rPr>
              <w:t>😁</w:t>
            </w:r>
          </w:p>
        </w:tc>
      </w:tr>
      <w:tr w:rsidR="00D943CF" w:rsidRPr="008764B1" w14:paraId="6BA75B75" w14:textId="77777777" w:rsidTr="007902D7">
        <w:tc>
          <w:tcPr>
            <w:tcW w:w="7020" w:type="dxa"/>
            <w:shd w:val="clear" w:color="auto" w:fill="auto"/>
            <w:tcMar>
              <w:top w:w="100" w:type="dxa"/>
              <w:left w:w="100" w:type="dxa"/>
              <w:bottom w:w="100" w:type="dxa"/>
              <w:right w:w="100" w:type="dxa"/>
            </w:tcMar>
            <w:vAlign w:val="center"/>
          </w:tcPr>
          <w:p w14:paraId="790C26D1" w14:textId="4040FF2E" w:rsidR="00D943CF" w:rsidRPr="008764B1" w:rsidRDefault="00000000">
            <w:pPr>
              <w:widowControl w:val="0"/>
              <w:pBdr>
                <w:top w:val="nil"/>
                <w:left w:val="nil"/>
                <w:bottom w:val="nil"/>
                <w:right w:val="nil"/>
                <w:between w:val="nil"/>
              </w:pBdr>
              <w:spacing w:line="240" w:lineRule="auto"/>
              <w:rPr>
                <w:rFonts w:ascii="Calibri" w:eastAsia="Calibri" w:hAnsi="Calibri" w:cs="Calibri"/>
                <w:sz w:val="26"/>
                <w:szCs w:val="26"/>
              </w:rPr>
            </w:pPr>
            <w:r w:rsidRPr="008764B1">
              <w:rPr>
                <w:rFonts w:ascii="Calibri" w:eastAsia="Calibri" w:hAnsi="Calibri" w:cs="Calibri"/>
                <w:sz w:val="26"/>
                <w:szCs w:val="26"/>
              </w:rPr>
              <w:t>Servicio 16: Servicio de Apoyo Educativo (SAE)</w:t>
            </w:r>
            <w:r w:rsidR="007902D7" w:rsidRPr="008764B1">
              <w:rPr>
                <w:rFonts w:ascii="Calibri" w:eastAsia="Calibri" w:hAnsi="Calibri" w:cs="Calibri"/>
                <w:sz w:val="26"/>
                <w:szCs w:val="26"/>
              </w:rPr>
              <w:t>.</w:t>
            </w:r>
          </w:p>
        </w:tc>
        <w:tc>
          <w:tcPr>
            <w:tcW w:w="1980" w:type="dxa"/>
            <w:shd w:val="clear" w:color="auto" w:fill="92D050"/>
            <w:tcMar>
              <w:top w:w="100" w:type="dxa"/>
              <w:left w:w="100" w:type="dxa"/>
              <w:bottom w:w="100" w:type="dxa"/>
              <w:right w:w="100" w:type="dxa"/>
            </w:tcMar>
            <w:vAlign w:val="center"/>
          </w:tcPr>
          <w:p w14:paraId="623A24EC" w14:textId="77777777" w:rsidR="00D943CF" w:rsidRPr="00234B3D" w:rsidRDefault="00000000">
            <w:pPr>
              <w:widowControl w:val="0"/>
              <w:spacing w:line="240" w:lineRule="auto"/>
              <w:jc w:val="center"/>
              <w:rPr>
                <w:sz w:val="52"/>
                <w:szCs w:val="52"/>
              </w:rPr>
            </w:pPr>
            <w:r w:rsidRPr="00234B3D">
              <w:rPr>
                <w:sz w:val="52"/>
                <w:szCs w:val="52"/>
              </w:rPr>
              <w:t>😁</w:t>
            </w:r>
          </w:p>
        </w:tc>
      </w:tr>
      <w:tr w:rsidR="007902D7" w:rsidRPr="008764B1" w14:paraId="23EF4AAF" w14:textId="77777777" w:rsidTr="007902D7">
        <w:tc>
          <w:tcPr>
            <w:tcW w:w="7020" w:type="dxa"/>
            <w:shd w:val="clear" w:color="auto" w:fill="auto"/>
            <w:tcMar>
              <w:top w:w="100" w:type="dxa"/>
              <w:left w:w="100" w:type="dxa"/>
              <w:bottom w:w="100" w:type="dxa"/>
              <w:right w:w="100" w:type="dxa"/>
            </w:tcMar>
            <w:vAlign w:val="center"/>
          </w:tcPr>
          <w:p w14:paraId="225DBB31" w14:textId="233EB6E7" w:rsidR="007902D7" w:rsidRPr="008764B1" w:rsidRDefault="007902D7">
            <w:pPr>
              <w:widowControl w:val="0"/>
              <w:pBdr>
                <w:top w:val="nil"/>
                <w:left w:val="nil"/>
                <w:bottom w:val="nil"/>
                <w:right w:val="nil"/>
                <w:between w:val="nil"/>
              </w:pBdr>
              <w:spacing w:line="240" w:lineRule="auto"/>
              <w:rPr>
                <w:rFonts w:ascii="Calibri" w:eastAsia="Calibri" w:hAnsi="Calibri" w:cs="Calibri"/>
                <w:sz w:val="26"/>
                <w:szCs w:val="26"/>
              </w:rPr>
            </w:pPr>
            <w:r w:rsidRPr="008764B1">
              <w:rPr>
                <w:rFonts w:ascii="Calibri" w:eastAsia="Calibri" w:hAnsi="Calibri" w:cs="Calibri"/>
                <w:sz w:val="26"/>
                <w:szCs w:val="26"/>
              </w:rPr>
              <w:t>Servicio 17: Formación a docentes y otros agentes educativos de instituciones y programas educativos públicos de educación básica bajo un enfoque inclusivo o de atención a la diversidad en materia de discapacidad.</w:t>
            </w:r>
          </w:p>
        </w:tc>
        <w:tc>
          <w:tcPr>
            <w:tcW w:w="1980" w:type="dxa"/>
            <w:shd w:val="clear" w:color="auto" w:fill="92D050"/>
            <w:tcMar>
              <w:top w:w="100" w:type="dxa"/>
              <w:left w:w="100" w:type="dxa"/>
              <w:bottom w:w="100" w:type="dxa"/>
              <w:right w:w="100" w:type="dxa"/>
            </w:tcMar>
            <w:vAlign w:val="center"/>
          </w:tcPr>
          <w:p w14:paraId="00E31D7F" w14:textId="454637D8" w:rsidR="007902D7" w:rsidRPr="00234B3D" w:rsidRDefault="007902D7">
            <w:pPr>
              <w:widowControl w:val="0"/>
              <w:spacing w:line="240" w:lineRule="auto"/>
              <w:jc w:val="center"/>
              <w:rPr>
                <w:sz w:val="52"/>
                <w:szCs w:val="52"/>
              </w:rPr>
            </w:pPr>
            <w:r w:rsidRPr="00234B3D">
              <w:rPr>
                <w:sz w:val="52"/>
                <w:szCs w:val="52"/>
              </w:rPr>
              <w:t>😁</w:t>
            </w:r>
          </w:p>
        </w:tc>
      </w:tr>
      <w:tr w:rsidR="00D943CF" w:rsidRPr="008764B1" w14:paraId="0CDDB834" w14:textId="77777777">
        <w:tc>
          <w:tcPr>
            <w:tcW w:w="7020" w:type="dxa"/>
            <w:shd w:val="clear" w:color="auto" w:fill="auto"/>
            <w:tcMar>
              <w:top w:w="100" w:type="dxa"/>
              <w:left w:w="100" w:type="dxa"/>
              <w:bottom w:w="100" w:type="dxa"/>
              <w:right w:w="100" w:type="dxa"/>
            </w:tcMar>
            <w:vAlign w:val="center"/>
          </w:tcPr>
          <w:p w14:paraId="0E6C7CA9" w14:textId="255F75D5" w:rsidR="00D943CF" w:rsidRPr="008764B1" w:rsidRDefault="00000000">
            <w:pPr>
              <w:widowControl w:val="0"/>
              <w:pBdr>
                <w:top w:val="nil"/>
                <w:left w:val="nil"/>
                <w:bottom w:val="nil"/>
                <w:right w:val="nil"/>
                <w:between w:val="nil"/>
              </w:pBdr>
              <w:spacing w:line="240" w:lineRule="auto"/>
              <w:rPr>
                <w:rFonts w:ascii="Calibri" w:eastAsia="Calibri" w:hAnsi="Calibri" w:cs="Calibri"/>
                <w:sz w:val="26"/>
                <w:szCs w:val="26"/>
              </w:rPr>
            </w:pPr>
            <w:r w:rsidRPr="008764B1">
              <w:rPr>
                <w:rFonts w:ascii="Calibri" w:eastAsia="Calibri" w:hAnsi="Calibri" w:cs="Calibri"/>
                <w:sz w:val="26"/>
                <w:szCs w:val="26"/>
              </w:rPr>
              <w:t>Servicio 18: Atención integral en los Centros de Emergencia Mujer a las personas con discapacidad afectadas por hechos de violencia a nivel nacional</w:t>
            </w:r>
            <w:r w:rsidR="007902D7" w:rsidRPr="008764B1">
              <w:rPr>
                <w:rFonts w:ascii="Calibri" w:eastAsia="Calibri" w:hAnsi="Calibri" w:cs="Calibri"/>
                <w:sz w:val="26"/>
                <w:szCs w:val="26"/>
              </w:rPr>
              <w:t>.</w:t>
            </w:r>
          </w:p>
        </w:tc>
        <w:tc>
          <w:tcPr>
            <w:tcW w:w="1980" w:type="dxa"/>
            <w:shd w:val="clear" w:color="auto" w:fill="FFF2CC"/>
            <w:tcMar>
              <w:top w:w="100" w:type="dxa"/>
              <w:left w:w="100" w:type="dxa"/>
              <w:bottom w:w="100" w:type="dxa"/>
              <w:right w:w="100" w:type="dxa"/>
            </w:tcMar>
            <w:vAlign w:val="center"/>
          </w:tcPr>
          <w:p w14:paraId="72F71B42" w14:textId="77777777" w:rsidR="00D943CF" w:rsidRPr="00234B3D" w:rsidRDefault="00000000">
            <w:pPr>
              <w:widowControl w:val="0"/>
              <w:spacing w:line="240" w:lineRule="auto"/>
              <w:jc w:val="center"/>
              <w:rPr>
                <w:rFonts w:ascii="Calibri" w:eastAsia="Calibri" w:hAnsi="Calibri" w:cs="Calibri"/>
                <w:sz w:val="52"/>
                <w:szCs w:val="52"/>
              </w:rPr>
            </w:pPr>
            <w:r w:rsidRPr="00234B3D">
              <w:rPr>
                <w:rFonts w:ascii="Calibri" w:eastAsia="Calibri" w:hAnsi="Calibri" w:cs="Calibri"/>
                <w:sz w:val="52"/>
                <w:szCs w:val="52"/>
              </w:rPr>
              <w:t>🙂</w:t>
            </w:r>
          </w:p>
        </w:tc>
      </w:tr>
      <w:tr w:rsidR="00D943CF" w:rsidRPr="008764B1" w14:paraId="5AED7CDD" w14:textId="77777777" w:rsidTr="007902D7">
        <w:tc>
          <w:tcPr>
            <w:tcW w:w="7020" w:type="dxa"/>
            <w:shd w:val="clear" w:color="auto" w:fill="auto"/>
            <w:tcMar>
              <w:top w:w="100" w:type="dxa"/>
              <w:left w:w="100" w:type="dxa"/>
              <w:bottom w:w="100" w:type="dxa"/>
              <w:right w:w="100" w:type="dxa"/>
            </w:tcMar>
            <w:vAlign w:val="center"/>
          </w:tcPr>
          <w:p w14:paraId="30F054DE" w14:textId="5F0F1AA3" w:rsidR="00D943CF" w:rsidRPr="008764B1" w:rsidRDefault="00000000">
            <w:pPr>
              <w:widowControl w:val="0"/>
              <w:pBdr>
                <w:top w:val="nil"/>
                <w:left w:val="nil"/>
                <w:bottom w:val="nil"/>
                <w:right w:val="nil"/>
                <w:between w:val="nil"/>
              </w:pBdr>
              <w:spacing w:line="240" w:lineRule="auto"/>
              <w:rPr>
                <w:rFonts w:ascii="Calibri" w:eastAsia="Calibri" w:hAnsi="Calibri" w:cs="Calibri"/>
                <w:sz w:val="26"/>
                <w:szCs w:val="26"/>
              </w:rPr>
            </w:pPr>
            <w:r w:rsidRPr="008764B1">
              <w:rPr>
                <w:rFonts w:ascii="Calibri" w:eastAsia="Calibri" w:hAnsi="Calibri" w:cs="Calibri"/>
                <w:sz w:val="26"/>
                <w:szCs w:val="26"/>
              </w:rPr>
              <w:lastRenderedPageBreak/>
              <w:t>Servicio 20: Defensa pública accesible para personas con discapacidad</w:t>
            </w:r>
            <w:r w:rsidR="007902D7" w:rsidRPr="008764B1">
              <w:rPr>
                <w:rFonts w:ascii="Calibri" w:eastAsia="Calibri" w:hAnsi="Calibri" w:cs="Calibri"/>
                <w:sz w:val="26"/>
                <w:szCs w:val="26"/>
              </w:rPr>
              <w:t>.</w:t>
            </w:r>
          </w:p>
        </w:tc>
        <w:tc>
          <w:tcPr>
            <w:tcW w:w="1980" w:type="dxa"/>
            <w:shd w:val="clear" w:color="auto" w:fill="92D050"/>
            <w:tcMar>
              <w:top w:w="100" w:type="dxa"/>
              <w:left w:w="100" w:type="dxa"/>
              <w:bottom w:w="100" w:type="dxa"/>
              <w:right w:w="100" w:type="dxa"/>
            </w:tcMar>
            <w:vAlign w:val="center"/>
          </w:tcPr>
          <w:p w14:paraId="0EF4A869" w14:textId="77777777" w:rsidR="00D943CF" w:rsidRPr="00234B3D" w:rsidRDefault="00000000">
            <w:pPr>
              <w:widowControl w:val="0"/>
              <w:spacing w:line="240" w:lineRule="auto"/>
              <w:jc w:val="center"/>
              <w:rPr>
                <w:sz w:val="52"/>
                <w:szCs w:val="52"/>
              </w:rPr>
            </w:pPr>
            <w:r w:rsidRPr="00234B3D">
              <w:rPr>
                <w:sz w:val="52"/>
                <w:szCs w:val="52"/>
              </w:rPr>
              <w:t>😁</w:t>
            </w:r>
          </w:p>
        </w:tc>
      </w:tr>
      <w:tr w:rsidR="00D943CF" w:rsidRPr="008764B1" w14:paraId="152FB7E7" w14:textId="77777777" w:rsidTr="007902D7">
        <w:tc>
          <w:tcPr>
            <w:tcW w:w="7020" w:type="dxa"/>
            <w:shd w:val="clear" w:color="auto" w:fill="auto"/>
            <w:tcMar>
              <w:top w:w="100" w:type="dxa"/>
              <w:left w:w="100" w:type="dxa"/>
              <w:bottom w:w="100" w:type="dxa"/>
              <w:right w:w="100" w:type="dxa"/>
            </w:tcMar>
            <w:vAlign w:val="center"/>
          </w:tcPr>
          <w:p w14:paraId="63DC1761" w14:textId="648E81E8" w:rsidR="00D943CF" w:rsidRPr="008764B1" w:rsidRDefault="00000000">
            <w:pPr>
              <w:widowControl w:val="0"/>
              <w:pBdr>
                <w:top w:val="nil"/>
                <w:left w:val="nil"/>
                <w:bottom w:val="nil"/>
                <w:right w:val="nil"/>
                <w:between w:val="nil"/>
              </w:pBdr>
              <w:spacing w:line="240" w:lineRule="auto"/>
              <w:rPr>
                <w:rFonts w:ascii="Calibri" w:eastAsia="Calibri" w:hAnsi="Calibri" w:cs="Calibri"/>
                <w:sz w:val="26"/>
                <w:szCs w:val="26"/>
              </w:rPr>
            </w:pPr>
            <w:r w:rsidRPr="008764B1">
              <w:rPr>
                <w:rFonts w:ascii="Calibri" w:eastAsia="Calibri" w:hAnsi="Calibri" w:cs="Calibri"/>
                <w:sz w:val="26"/>
                <w:szCs w:val="26"/>
              </w:rPr>
              <w:t>Servicio 23: Capacitación para la adecuación de los contenidos y servicios digitales con criterios de accesibilidad para el uso de las personas con discapacidad</w:t>
            </w:r>
            <w:r w:rsidR="00BA363A" w:rsidRPr="008764B1">
              <w:rPr>
                <w:rFonts w:ascii="Calibri" w:eastAsia="Calibri" w:hAnsi="Calibri" w:cs="Calibri"/>
                <w:sz w:val="26"/>
                <w:szCs w:val="26"/>
              </w:rPr>
              <w:t>.</w:t>
            </w:r>
          </w:p>
        </w:tc>
        <w:tc>
          <w:tcPr>
            <w:tcW w:w="1980" w:type="dxa"/>
            <w:shd w:val="clear" w:color="auto" w:fill="92D050"/>
            <w:tcMar>
              <w:top w:w="100" w:type="dxa"/>
              <w:left w:w="100" w:type="dxa"/>
              <w:bottom w:w="100" w:type="dxa"/>
              <w:right w:w="100" w:type="dxa"/>
            </w:tcMar>
            <w:vAlign w:val="center"/>
          </w:tcPr>
          <w:p w14:paraId="0D79D010" w14:textId="77777777" w:rsidR="00D943CF" w:rsidRPr="00234B3D" w:rsidRDefault="00000000">
            <w:pPr>
              <w:widowControl w:val="0"/>
              <w:spacing w:line="240" w:lineRule="auto"/>
              <w:jc w:val="center"/>
              <w:rPr>
                <w:sz w:val="52"/>
                <w:szCs w:val="52"/>
              </w:rPr>
            </w:pPr>
            <w:r w:rsidRPr="00234B3D">
              <w:rPr>
                <w:sz w:val="52"/>
                <w:szCs w:val="52"/>
              </w:rPr>
              <w:t>😁</w:t>
            </w:r>
          </w:p>
        </w:tc>
      </w:tr>
      <w:tr w:rsidR="00D943CF" w:rsidRPr="008764B1" w14:paraId="7F7C7195" w14:textId="77777777" w:rsidTr="00BA363A">
        <w:tc>
          <w:tcPr>
            <w:tcW w:w="7020" w:type="dxa"/>
            <w:shd w:val="clear" w:color="auto" w:fill="auto"/>
            <w:tcMar>
              <w:top w:w="100" w:type="dxa"/>
              <w:left w:w="100" w:type="dxa"/>
              <w:bottom w:w="100" w:type="dxa"/>
              <w:right w:w="100" w:type="dxa"/>
            </w:tcMar>
            <w:vAlign w:val="center"/>
          </w:tcPr>
          <w:p w14:paraId="62AED456" w14:textId="7A7C1304" w:rsidR="00D943CF" w:rsidRPr="008764B1" w:rsidRDefault="00000000">
            <w:pPr>
              <w:widowControl w:val="0"/>
              <w:pBdr>
                <w:top w:val="nil"/>
                <w:left w:val="nil"/>
                <w:bottom w:val="nil"/>
                <w:right w:val="nil"/>
                <w:between w:val="nil"/>
              </w:pBdr>
              <w:spacing w:line="240" w:lineRule="auto"/>
              <w:rPr>
                <w:rFonts w:ascii="Calibri" w:eastAsia="Calibri" w:hAnsi="Calibri" w:cs="Calibri"/>
                <w:sz w:val="26"/>
                <w:szCs w:val="26"/>
              </w:rPr>
            </w:pPr>
            <w:r w:rsidRPr="008764B1">
              <w:rPr>
                <w:rFonts w:ascii="Calibri" w:eastAsia="Calibri" w:hAnsi="Calibri" w:cs="Calibri"/>
                <w:sz w:val="26"/>
                <w:szCs w:val="26"/>
              </w:rPr>
              <w:t>Servicio 24: Fortalecimiento de capacidades integrales en materia de infraestructura y equipamiento urbano accesible a Gobiernos Regionales y Locales</w:t>
            </w:r>
            <w:r w:rsidR="00BA363A" w:rsidRPr="008764B1">
              <w:rPr>
                <w:rFonts w:ascii="Calibri" w:eastAsia="Calibri" w:hAnsi="Calibri" w:cs="Calibri"/>
                <w:sz w:val="26"/>
                <w:szCs w:val="26"/>
              </w:rPr>
              <w:t>.</w:t>
            </w:r>
          </w:p>
        </w:tc>
        <w:tc>
          <w:tcPr>
            <w:tcW w:w="1980" w:type="dxa"/>
            <w:shd w:val="clear" w:color="auto" w:fill="D99594" w:themeFill="accent2" w:themeFillTint="99"/>
            <w:tcMar>
              <w:top w:w="100" w:type="dxa"/>
              <w:left w:w="100" w:type="dxa"/>
              <w:bottom w:w="100" w:type="dxa"/>
              <w:right w:w="100" w:type="dxa"/>
            </w:tcMar>
            <w:vAlign w:val="center"/>
          </w:tcPr>
          <w:p w14:paraId="6814C2A7" w14:textId="77777777" w:rsidR="00D943CF" w:rsidRPr="00234B3D" w:rsidRDefault="00000000">
            <w:pPr>
              <w:widowControl w:val="0"/>
              <w:spacing w:line="240" w:lineRule="auto"/>
              <w:jc w:val="center"/>
              <w:rPr>
                <w:rFonts w:ascii="Calibri" w:eastAsia="Calibri" w:hAnsi="Calibri" w:cs="Calibri"/>
                <w:sz w:val="52"/>
                <w:szCs w:val="52"/>
              </w:rPr>
            </w:pPr>
            <w:r w:rsidRPr="00234B3D">
              <w:rPr>
                <w:rFonts w:ascii="Calibri" w:eastAsia="Calibri" w:hAnsi="Calibri" w:cs="Calibri"/>
                <w:sz w:val="52"/>
                <w:szCs w:val="52"/>
              </w:rPr>
              <w:t>😢</w:t>
            </w:r>
          </w:p>
        </w:tc>
      </w:tr>
      <w:tr w:rsidR="00D943CF" w:rsidRPr="008764B1" w14:paraId="234CCE56" w14:textId="77777777" w:rsidTr="00BA363A">
        <w:tc>
          <w:tcPr>
            <w:tcW w:w="7020" w:type="dxa"/>
            <w:shd w:val="clear" w:color="auto" w:fill="auto"/>
            <w:tcMar>
              <w:top w:w="100" w:type="dxa"/>
              <w:left w:w="100" w:type="dxa"/>
              <w:bottom w:w="100" w:type="dxa"/>
              <w:right w:w="100" w:type="dxa"/>
            </w:tcMar>
            <w:vAlign w:val="center"/>
          </w:tcPr>
          <w:p w14:paraId="641E5710" w14:textId="6176A295" w:rsidR="00D943CF" w:rsidRPr="008764B1" w:rsidRDefault="00000000">
            <w:pPr>
              <w:widowControl w:val="0"/>
              <w:pBdr>
                <w:top w:val="nil"/>
                <w:left w:val="nil"/>
                <w:bottom w:val="nil"/>
                <w:right w:val="nil"/>
                <w:between w:val="nil"/>
              </w:pBdr>
              <w:spacing w:line="240" w:lineRule="auto"/>
              <w:rPr>
                <w:rFonts w:ascii="Calibri" w:eastAsia="Calibri" w:hAnsi="Calibri" w:cs="Calibri"/>
                <w:sz w:val="26"/>
                <w:szCs w:val="26"/>
              </w:rPr>
            </w:pPr>
            <w:r w:rsidRPr="008764B1">
              <w:rPr>
                <w:rFonts w:ascii="Calibri" w:eastAsia="Calibri" w:hAnsi="Calibri" w:cs="Calibri"/>
                <w:sz w:val="26"/>
                <w:szCs w:val="26"/>
              </w:rPr>
              <w:t>Servicio 26: Aseguramiento de las condiciones de accesibilidad para las personas con discapacidad en las sedes de justicia</w:t>
            </w:r>
            <w:r w:rsidR="00BA363A" w:rsidRPr="008764B1">
              <w:rPr>
                <w:rFonts w:ascii="Calibri" w:eastAsia="Calibri" w:hAnsi="Calibri" w:cs="Calibri"/>
                <w:sz w:val="26"/>
                <w:szCs w:val="26"/>
              </w:rPr>
              <w:t>.</w:t>
            </w:r>
          </w:p>
        </w:tc>
        <w:tc>
          <w:tcPr>
            <w:tcW w:w="1980" w:type="dxa"/>
            <w:shd w:val="clear" w:color="auto" w:fill="D99594" w:themeFill="accent2" w:themeFillTint="99"/>
            <w:tcMar>
              <w:top w:w="100" w:type="dxa"/>
              <w:left w:w="100" w:type="dxa"/>
              <w:bottom w:w="100" w:type="dxa"/>
              <w:right w:w="100" w:type="dxa"/>
            </w:tcMar>
            <w:vAlign w:val="center"/>
          </w:tcPr>
          <w:p w14:paraId="7AFEFD6A" w14:textId="566D423A" w:rsidR="00D943CF" w:rsidRPr="00234B3D" w:rsidRDefault="00BA363A">
            <w:pPr>
              <w:widowControl w:val="0"/>
              <w:spacing w:line="240" w:lineRule="auto"/>
              <w:jc w:val="center"/>
              <w:rPr>
                <w:sz w:val="52"/>
                <w:szCs w:val="52"/>
              </w:rPr>
            </w:pPr>
            <w:r w:rsidRPr="00234B3D">
              <w:rPr>
                <w:rFonts w:ascii="Calibri" w:eastAsia="Calibri" w:hAnsi="Calibri" w:cs="Calibri"/>
                <w:sz w:val="52"/>
                <w:szCs w:val="52"/>
              </w:rPr>
              <w:t>😢</w:t>
            </w:r>
          </w:p>
        </w:tc>
      </w:tr>
      <w:tr w:rsidR="00D943CF" w:rsidRPr="008764B1" w14:paraId="44D13108" w14:textId="77777777" w:rsidTr="00BA363A">
        <w:tc>
          <w:tcPr>
            <w:tcW w:w="7020" w:type="dxa"/>
            <w:shd w:val="clear" w:color="auto" w:fill="auto"/>
            <w:tcMar>
              <w:top w:w="100" w:type="dxa"/>
              <w:left w:w="100" w:type="dxa"/>
              <w:bottom w:w="100" w:type="dxa"/>
              <w:right w:w="100" w:type="dxa"/>
            </w:tcMar>
            <w:vAlign w:val="center"/>
          </w:tcPr>
          <w:p w14:paraId="54947269" w14:textId="3C004B21" w:rsidR="00D943CF" w:rsidRPr="008764B1" w:rsidRDefault="00000000">
            <w:pPr>
              <w:widowControl w:val="0"/>
              <w:pBdr>
                <w:top w:val="nil"/>
                <w:left w:val="nil"/>
                <w:bottom w:val="nil"/>
                <w:right w:val="nil"/>
                <w:between w:val="nil"/>
              </w:pBdr>
              <w:spacing w:line="240" w:lineRule="auto"/>
              <w:rPr>
                <w:rFonts w:ascii="Calibri" w:eastAsia="Calibri" w:hAnsi="Calibri" w:cs="Calibri"/>
                <w:sz w:val="26"/>
                <w:szCs w:val="26"/>
              </w:rPr>
            </w:pPr>
            <w:r w:rsidRPr="008764B1">
              <w:rPr>
                <w:rFonts w:ascii="Calibri" w:eastAsia="Calibri" w:hAnsi="Calibri" w:cs="Calibri"/>
                <w:sz w:val="26"/>
                <w:szCs w:val="26"/>
              </w:rPr>
              <w:t>Servicio 27: Aseguramiento de las condiciones de accesibilidad para las personas con discapacidad en las sedes de atención de denuncias</w:t>
            </w:r>
            <w:r w:rsidR="00BA363A" w:rsidRPr="008764B1">
              <w:rPr>
                <w:rFonts w:ascii="Calibri" w:eastAsia="Calibri" w:hAnsi="Calibri" w:cs="Calibri"/>
                <w:sz w:val="26"/>
                <w:szCs w:val="26"/>
              </w:rPr>
              <w:t>.</w:t>
            </w:r>
          </w:p>
        </w:tc>
        <w:tc>
          <w:tcPr>
            <w:tcW w:w="1980" w:type="dxa"/>
            <w:shd w:val="clear" w:color="auto" w:fill="92D050"/>
            <w:tcMar>
              <w:top w:w="100" w:type="dxa"/>
              <w:left w:w="100" w:type="dxa"/>
              <w:bottom w:w="100" w:type="dxa"/>
              <w:right w:w="100" w:type="dxa"/>
            </w:tcMar>
            <w:vAlign w:val="center"/>
          </w:tcPr>
          <w:p w14:paraId="5DF616AF" w14:textId="16F04F37" w:rsidR="00D943CF" w:rsidRPr="00234B3D" w:rsidRDefault="00BA363A">
            <w:pPr>
              <w:widowControl w:val="0"/>
              <w:spacing w:line="240" w:lineRule="auto"/>
              <w:jc w:val="center"/>
              <w:rPr>
                <w:rFonts w:ascii="Calibri" w:eastAsia="Calibri" w:hAnsi="Calibri" w:cs="Calibri"/>
                <w:sz w:val="52"/>
                <w:szCs w:val="52"/>
              </w:rPr>
            </w:pPr>
            <w:r w:rsidRPr="00234B3D">
              <w:rPr>
                <w:sz w:val="52"/>
                <w:szCs w:val="52"/>
              </w:rPr>
              <w:t>😁</w:t>
            </w:r>
          </w:p>
        </w:tc>
      </w:tr>
      <w:tr w:rsidR="007902D7" w:rsidRPr="008764B1" w14:paraId="27FA6B14" w14:textId="77777777">
        <w:tc>
          <w:tcPr>
            <w:tcW w:w="7020" w:type="dxa"/>
            <w:shd w:val="clear" w:color="auto" w:fill="auto"/>
            <w:tcMar>
              <w:top w:w="100" w:type="dxa"/>
              <w:left w:w="100" w:type="dxa"/>
              <w:bottom w:w="100" w:type="dxa"/>
              <w:right w:w="100" w:type="dxa"/>
            </w:tcMar>
            <w:vAlign w:val="center"/>
          </w:tcPr>
          <w:p w14:paraId="2BEA3CCF" w14:textId="5CF8DEE2" w:rsidR="007902D7" w:rsidRPr="008764B1" w:rsidRDefault="00BA363A">
            <w:pPr>
              <w:widowControl w:val="0"/>
              <w:pBdr>
                <w:top w:val="nil"/>
                <w:left w:val="nil"/>
                <w:bottom w:val="nil"/>
                <w:right w:val="nil"/>
                <w:between w:val="nil"/>
              </w:pBdr>
              <w:spacing w:line="240" w:lineRule="auto"/>
              <w:rPr>
                <w:rFonts w:ascii="Calibri" w:eastAsia="Calibri" w:hAnsi="Calibri" w:cs="Calibri"/>
                <w:sz w:val="26"/>
                <w:szCs w:val="26"/>
              </w:rPr>
            </w:pPr>
            <w:r w:rsidRPr="008764B1">
              <w:rPr>
                <w:rFonts w:ascii="Calibri" w:eastAsia="Calibri" w:hAnsi="Calibri" w:cs="Calibri"/>
                <w:sz w:val="26"/>
                <w:szCs w:val="26"/>
              </w:rPr>
              <w:t>Servicio 28: Promoción de la masificación de actividades físicas y deportivas para el desarrollo de las personas con discapacidad.</w:t>
            </w:r>
          </w:p>
        </w:tc>
        <w:tc>
          <w:tcPr>
            <w:tcW w:w="1980" w:type="dxa"/>
            <w:shd w:val="clear" w:color="auto" w:fill="EA9999"/>
            <w:tcMar>
              <w:top w:w="100" w:type="dxa"/>
              <w:left w:w="100" w:type="dxa"/>
              <w:bottom w:w="100" w:type="dxa"/>
              <w:right w:w="100" w:type="dxa"/>
            </w:tcMar>
            <w:vAlign w:val="center"/>
          </w:tcPr>
          <w:p w14:paraId="542B9B87" w14:textId="6AF29A55" w:rsidR="007902D7" w:rsidRPr="00234B3D" w:rsidRDefault="00BA363A">
            <w:pPr>
              <w:widowControl w:val="0"/>
              <w:spacing w:line="240" w:lineRule="auto"/>
              <w:jc w:val="center"/>
              <w:rPr>
                <w:rFonts w:ascii="Calibri" w:eastAsia="Calibri" w:hAnsi="Calibri" w:cs="Calibri"/>
                <w:sz w:val="52"/>
                <w:szCs w:val="52"/>
              </w:rPr>
            </w:pPr>
            <w:r w:rsidRPr="00234B3D">
              <w:rPr>
                <w:rFonts w:ascii="Segoe UI Emoji" w:eastAsia="Calibri" w:hAnsi="Segoe UI Emoji" w:cs="Segoe UI Emoji"/>
                <w:sz w:val="52"/>
                <w:szCs w:val="52"/>
              </w:rPr>
              <w:t>😢</w:t>
            </w:r>
          </w:p>
        </w:tc>
      </w:tr>
      <w:tr w:rsidR="00D943CF" w:rsidRPr="008764B1" w14:paraId="4607983D" w14:textId="77777777" w:rsidTr="00BA363A">
        <w:tc>
          <w:tcPr>
            <w:tcW w:w="7020" w:type="dxa"/>
            <w:shd w:val="clear" w:color="auto" w:fill="auto"/>
            <w:tcMar>
              <w:top w:w="100" w:type="dxa"/>
              <w:left w:w="100" w:type="dxa"/>
              <w:bottom w:w="100" w:type="dxa"/>
              <w:right w:w="100" w:type="dxa"/>
            </w:tcMar>
            <w:vAlign w:val="center"/>
          </w:tcPr>
          <w:p w14:paraId="2852EA9B" w14:textId="304EDF5C" w:rsidR="00D943CF" w:rsidRPr="008764B1" w:rsidRDefault="00000000">
            <w:pPr>
              <w:widowControl w:val="0"/>
              <w:pBdr>
                <w:top w:val="nil"/>
                <w:left w:val="nil"/>
                <w:bottom w:val="nil"/>
                <w:right w:val="nil"/>
                <w:between w:val="nil"/>
              </w:pBdr>
              <w:spacing w:line="240" w:lineRule="auto"/>
              <w:rPr>
                <w:rFonts w:ascii="Calibri" w:eastAsia="Calibri" w:hAnsi="Calibri" w:cs="Calibri"/>
                <w:sz w:val="26"/>
                <w:szCs w:val="26"/>
              </w:rPr>
            </w:pPr>
            <w:r w:rsidRPr="008764B1">
              <w:rPr>
                <w:rFonts w:ascii="Calibri" w:eastAsia="Calibri" w:hAnsi="Calibri" w:cs="Calibri"/>
                <w:sz w:val="26"/>
                <w:szCs w:val="26"/>
              </w:rPr>
              <w:t>Servicio 29: Desarrollo del deporte de alto rendimiento en las personas con discapacidad</w:t>
            </w:r>
            <w:r w:rsidR="00BA363A" w:rsidRPr="008764B1">
              <w:rPr>
                <w:rFonts w:ascii="Calibri" w:eastAsia="Calibri" w:hAnsi="Calibri" w:cs="Calibri"/>
                <w:sz w:val="26"/>
                <w:szCs w:val="26"/>
              </w:rPr>
              <w:t>.</w:t>
            </w:r>
          </w:p>
        </w:tc>
        <w:tc>
          <w:tcPr>
            <w:tcW w:w="1980" w:type="dxa"/>
            <w:shd w:val="clear" w:color="auto" w:fill="92D050"/>
            <w:tcMar>
              <w:top w:w="100" w:type="dxa"/>
              <w:left w:w="100" w:type="dxa"/>
              <w:bottom w:w="100" w:type="dxa"/>
              <w:right w:w="100" w:type="dxa"/>
            </w:tcMar>
            <w:vAlign w:val="center"/>
          </w:tcPr>
          <w:p w14:paraId="0FFF08F7" w14:textId="76DB9E29" w:rsidR="00D943CF" w:rsidRPr="00234B3D" w:rsidRDefault="00BA363A">
            <w:pPr>
              <w:widowControl w:val="0"/>
              <w:spacing w:line="240" w:lineRule="auto"/>
              <w:jc w:val="center"/>
              <w:rPr>
                <w:rFonts w:ascii="Calibri" w:eastAsia="Calibri" w:hAnsi="Calibri" w:cs="Calibri"/>
                <w:sz w:val="52"/>
                <w:szCs w:val="52"/>
              </w:rPr>
            </w:pPr>
            <w:r w:rsidRPr="00234B3D">
              <w:rPr>
                <w:rFonts w:ascii="Segoe UI Emoji" w:hAnsi="Segoe UI Emoji" w:cs="Segoe UI Emoji"/>
                <w:sz w:val="52"/>
                <w:szCs w:val="52"/>
              </w:rPr>
              <w:t>😁</w:t>
            </w:r>
          </w:p>
        </w:tc>
      </w:tr>
      <w:tr w:rsidR="007902D7" w:rsidRPr="008764B1" w14:paraId="2D797C40" w14:textId="77777777" w:rsidTr="00BA363A">
        <w:tc>
          <w:tcPr>
            <w:tcW w:w="7020" w:type="dxa"/>
            <w:shd w:val="clear" w:color="auto" w:fill="auto"/>
            <w:tcMar>
              <w:top w:w="100" w:type="dxa"/>
              <w:left w:w="100" w:type="dxa"/>
              <w:bottom w:w="100" w:type="dxa"/>
              <w:right w:w="100" w:type="dxa"/>
            </w:tcMar>
            <w:vAlign w:val="center"/>
          </w:tcPr>
          <w:p w14:paraId="63FDD27A" w14:textId="6568D173" w:rsidR="007902D7" w:rsidRPr="008764B1" w:rsidRDefault="00BA363A">
            <w:pPr>
              <w:widowControl w:val="0"/>
              <w:pBdr>
                <w:top w:val="nil"/>
                <w:left w:val="nil"/>
                <w:bottom w:val="nil"/>
                <w:right w:val="nil"/>
                <w:between w:val="nil"/>
              </w:pBdr>
              <w:spacing w:line="240" w:lineRule="auto"/>
              <w:rPr>
                <w:rFonts w:ascii="Calibri" w:eastAsia="Calibri" w:hAnsi="Calibri" w:cs="Calibri"/>
                <w:sz w:val="26"/>
                <w:szCs w:val="26"/>
              </w:rPr>
            </w:pPr>
            <w:r w:rsidRPr="008764B1">
              <w:rPr>
                <w:rFonts w:ascii="Calibri" w:eastAsia="Calibri" w:hAnsi="Calibri" w:cs="Calibri"/>
                <w:sz w:val="26"/>
                <w:szCs w:val="26"/>
              </w:rPr>
              <w:t>Servicio 30: Capacitación a organismos públicos y privados vinculados con la prestación del servicio turístico para fomentar servicios turísticos accesibles para personas con discapacidad.</w:t>
            </w:r>
          </w:p>
        </w:tc>
        <w:tc>
          <w:tcPr>
            <w:tcW w:w="1980" w:type="dxa"/>
            <w:shd w:val="clear" w:color="auto" w:fill="92D050"/>
            <w:tcMar>
              <w:top w:w="100" w:type="dxa"/>
              <w:left w:w="100" w:type="dxa"/>
              <w:bottom w:w="100" w:type="dxa"/>
              <w:right w:w="100" w:type="dxa"/>
            </w:tcMar>
            <w:vAlign w:val="center"/>
          </w:tcPr>
          <w:p w14:paraId="1B808BA2" w14:textId="3765ADE7" w:rsidR="007902D7" w:rsidRPr="00234B3D" w:rsidRDefault="00BA363A">
            <w:pPr>
              <w:widowControl w:val="0"/>
              <w:spacing w:line="240" w:lineRule="auto"/>
              <w:jc w:val="center"/>
              <w:rPr>
                <w:rFonts w:ascii="Calibri" w:eastAsia="Calibri" w:hAnsi="Calibri" w:cs="Calibri"/>
                <w:sz w:val="52"/>
                <w:szCs w:val="52"/>
              </w:rPr>
            </w:pPr>
            <w:r w:rsidRPr="00234B3D">
              <w:rPr>
                <w:rFonts w:ascii="Segoe UI Emoji" w:hAnsi="Segoe UI Emoji" w:cs="Segoe UI Emoji"/>
                <w:sz w:val="52"/>
                <w:szCs w:val="52"/>
              </w:rPr>
              <w:t>😁</w:t>
            </w:r>
          </w:p>
        </w:tc>
      </w:tr>
      <w:tr w:rsidR="00D943CF" w14:paraId="2AAA9CC8" w14:textId="77777777" w:rsidTr="00BA363A">
        <w:tc>
          <w:tcPr>
            <w:tcW w:w="7020" w:type="dxa"/>
            <w:shd w:val="clear" w:color="auto" w:fill="auto"/>
            <w:tcMar>
              <w:top w:w="100" w:type="dxa"/>
              <w:left w:w="100" w:type="dxa"/>
              <w:bottom w:w="100" w:type="dxa"/>
              <w:right w:w="100" w:type="dxa"/>
            </w:tcMar>
            <w:vAlign w:val="center"/>
          </w:tcPr>
          <w:p w14:paraId="2C6831F4" w14:textId="1ECC8EE3" w:rsidR="00D943CF" w:rsidRPr="008764B1" w:rsidRDefault="00000000">
            <w:pPr>
              <w:widowControl w:val="0"/>
              <w:pBdr>
                <w:top w:val="nil"/>
                <w:left w:val="nil"/>
                <w:bottom w:val="nil"/>
                <w:right w:val="nil"/>
                <w:between w:val="nil"/>
              </w:pBdr>
              <w:spacing w:line="240" w:lineRule="auto"/>
              <w:rPr>
                <w:rFonts w:ascii="Calibri" w:eastAsia="Calibri" w:hAnsi="Calibri" w:cs="Calibri"/>
                <w:sz w:val="26"/>
                <w:szCs w:val="26"/>
              </w:rPr>
            </w:pPr>
            <w:r w:rsidRPr="008764B1">
              <w:rPr>
                <w:rFonts w:ascii="Calibri" w:eastAsia="Calibri" w:hAnsi="Calibri" w:cs="Calibri"/>
                <w:sz w:val="26"/>
                <w:szCs w:val="26"/>
              </w:rPr>
              <w:t>Servicio 31: Fortalecimiento de competencias para la incorporación de la perspectiva de discapacidad en las entidades públicas</w:t>
            </w:r>
            <w:r w:rsidR="00BA363A" w:rsidRPr="008764B1">
              <w:rPr>
                <w:rFonts w:ascii="Calibri" w:eastAsia="Calibri" w:hAnsi="Calibri" w:cs="Calibri"/>
                <w:sz w:val="26"/>
                <w:szCs w:val="26"/>
              </w:rPr>
              <w:t>.</w:t>
            </w:r>
          </w:p>
        </w:tc>
        <w:tc>
          <w:tcPr>
            <w:tcW w:w="1980" w:type="dxa"/>
            <w:shd w:val="clear" w:color="auto" w:fill="D99594" w:themeFill="accent2" w:themeFillTint="99"/>
            <w:tcMar>
              <w:top w:w="100" w:type="dxa"/>
              <w:left w:w="100" w:type="dxa"/>
              <w:bottom w:w="100" w:type="dxa"/>
              <w:right w:w="100" w:type="dxa"/>
            </w:tcMar>
            <w:vAlign w:val="center"/>
          </w:tcPr>
          <w:p w14:paraId="345136A8" w14:textId="68F6166E" w:rsidR="00D943CF" w:rsidRPr="00234B3D" w:rsidRDefault="00BA363A">
            <w:pPr>
              <w:widowControl w:val="0"/>
              <w:spacing w:line="240" w:lineRule="auto"/>
              <w:jc w:val="center"/>
              <w:rPr>
                <w:sz w:val="52"/>
                <w:szCs w:val="52"/>
              </w:rPr>
            </w:pPr>
            <w:r w:rsidRPr="00234B3D">
              <w:rPr>
                <w:rFonts w:ascii="Segoe UI Emoji" w:eastAsia="Calibri" w:hAnsi="Segoe UI Emoji" w:cs="Segoe UI Emoji"/>
                <w:sz w:val="52"/>
                <w:szCs w:val="52"/>
              </w:rPr>
              <w:t>😢</w:t>
            </w:r>
          </w:p>
        </w:tc>
      </w:tr>
    </w:tbl>
    <w:p w14:paraId="6E4D5EA6" w14:textId="77777777" w:rsidR="00D943CF" w:rsidRDefault="00D943CF">
      <w:pPr>
        <w:spacing w:after="200"/>
        <w:jc w:val="both"/>
        <w:rPr>
          <w:sz w:val="26"/>
          <w:szCs w:val="26"/>
        </w:rPr>
      </w:pPr>
    </w:p>
    <w:sectPr w:rsidR="00D943CF">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D57BDB"/>
    <w:multiLevelType w:val="multilevel"/>
    <w:tmpl w:val="B3B001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0E10B2F"/>
    <w:multiLevelType w:val="multilevel"/>
    <w:tmpl w:val="5A42F0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3D81FC0"/>
    <w:multiLevelType w:val="multilevel"/>
    <w:tmpl w:val="97B8E560"/>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43DC050A"/>
    <w:multiLevelType w:val="multilevel"/>
    <w:tmpl w:val="F72630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1945B4B"/>
    <w:multiLevelType w:val="multilevel"/>
    <w:tmpl w:val="11A445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8435735"/>
    <w:multiLevelType w:val="multilevel"/>
    <w:tmpl w:val="C04CC1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A2C0DC3"/>
    <w:multiLevelType w:val="multilevel"/>
    <w:tmpl w:val="404C27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503005296">
    <w:abstractNumId w:val="2"/>
  </w:num>
  <w:num w:numId="2" w16cid:durableId="1086419945">
    <w:abstractNumId w:val="6"/>
  </w:num>
  <w:num w:numId="3" w16cid:durableId="501967081">
    <w:abstractNumId w:val="5"/>
  </w:num>
  <w:num w:numId="4" w16cid:durableId="1567372453">
    <w:abstractNumId w:val="0"/>
  </w:num>
  <w:num w:numId="5" w16cid:durableId="2057505070">
    <w:abstractNumId w:val="1"/>
  </w:num>
  <w:num w:numId="6" w16cid:durableId="2080780983">
    <w:abstractNumId w:val="4"/>
  </w:num>
  <w:num w:numId="7" w16cid:durableId="5834211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9"/>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43CF"/>
    <w:rsid w:val="00094BD9"/>
    <w:rsid w:val="00111F0A"/>
    <w:rsid w:val="00234B3D"/>
    <w:rsid w:val="00382494"/>
    <w:rsid w:val="003C3AB4"/>
    <w:rsid w:val="003D1AF5"/>
    <w:rsid w:val="00410338"/>
    <w:rsid w:val="0043532A"/>
    <w:rsid w:val="00442F2F"/>
    <w:rsid w:val="005303B7"/>
    <w:rsid w:val="00750984"/>
    <w:rsid w:val="007902D7"/>
    <w:rsid w:val="008764B1"/>
    <w:rsid w:val="00A81B60"/>
    <w:rsid w:val="00AF4F49"/>
    <w:rsid w:val="00B03BF1"/>
    <w:rsid w:val="00BA363A"/>
    <w:rsid w:val="00BB0ACE"/>
    <w:rsid w:val="00BD2615"/>
    <w:rsid w:val="00C835AF"/>
    <w:rsid w:val="00D943CF"/>
    <w:rsid w:val="00E07AC2"/>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8918B"/>
  <w15:docId w15:val="{089B72F4-F0DA-481A-A3BC-CDAA8A3BE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s" w:eastAsia="es-PE"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Prrafodelista">
    <w:name w:val="List Paragraph"/>
    <w:basedOn w:val="Normal"/>
    <w:uiPriority w:val="34"/>
    <w:qFormat/>
    <w:rsid w:val="00111F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211</TotalTime>
  <Pages>8</Pages>
  <Words>2251</Words>
  <Characters>12381</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MAURICIO BEUZEVILLE MONTAÑEZ</dc:creator>
  <cp:lastModifiedBy>Roxeth Raquell Díaz Verástegui</cp:lastModifiedBy>
  <cp:revision>11</cp:revision>
  <dcterms:created xsi:type="dcterms:W3CDTF">2024-07-04T17:52:00Z</dcterms:created>
  <dcterms:modified xsi:type="dcterms:W3CDTF">2024-10-02T14:45:00Z</dcterms:modified>
</cp:coreProperties>
</file>